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DBDB" w14:textId="77777777" w:rsidR="00872FED" w:rsidRDefault="00872FED" w:rsidP="00BB1943">
      <w:pPr>
        <w:pStyle w:val="AralkYok"/>
        <w:jc w:val="center"/>
        <w:rPr>
          <w:rFonts w:ascii="Times New Roman" w:hAnsi="Times New Roman" w:cs="Times New Roman"/>
          <w:b/>
          <w:sz w:val="24"/>
          <w:szCs w:val="24"/>
        </w:rPr>
      </w:pPr>
      <w:r>
        <w:rPr>
          <w:rFonts w:ascii="Times New Roman" w:hAnsi="Times New Roman" w:cs="Times New Roman"/>
          <w:b/>
          <w:sz w:val="24"/>
          <w:szCs w:val="24"/>
        </w:rPr>
        <w:t>T.C.</w:t>
      </w:r>
    </w:p>
    <w:p w14:paraId="2DB24ACF" w14:textId="77777777" w:rsidR="00BB1943" w:rsidRPr="00C66893" w:rsidRDefault="00BB1943" w:rsidP="00BB1943">
      <w:pPr>
        <w:pStyle w:val="AralkYok"/>
        <w:jc w:val="center"/>
        <w:rPr>
          <w:rFonts w:ascii="Times New Roman" w:hAnsi="Times New Roman" w:cs="Times New Roman"/>
          <w:b/>
          <w:sz w:val="24"/>
          <w:szCs w:val="24"/>
        </w:rPr>
      </w:pPr>
      <w:r w:rsidRPr="00C66893">
        <w:rPr>
          <w:rFonts w:ascii="Times New Roman" w:hAnsi="Times New Roman" w:cs="Times New Roman"/>
          <w:b/>
          <w:sz w:val="24"/>
          <w:szCs w:val="24"/>
        </w:rPr>
        <w:t>SİNOP ÜNİVERSİTESİ</w:t>
      </w:r>
    </w:p>
    <w:p w14:paraId="2BECB068" w14:textId="77777777" w:rsidR="00BB1943" w:rsidRPr="00C66893" w:rsidRDefault="00BB1943" w:rsidP="00BB1943">
      <w:pPr>
        <w:pStyle w:val="AralkYok"/>
        <w:jc w:val="center"/>
        <w:rPr>
          <w:rFonts w:ascii="Times New Roman" w:hAnsi="Times New Roman" w:cs="Times New Roman"/>
          <w:b/>
          <w:sz w:val="24"/>
          <w:szCs w:val="24"/>
        </w:rPr>
      </w:pPr>
      <w:r w:rsidRPr="00C66893">
        <w:rPr>
          <w:rFonts w:ascii="Times New Roman" w:hAnsi="Times New Roman" w:cs="Times New Roman"/>
          <w:b/>
          <w:sz w:val="24"/>
          <w:szCs w:val="24"/>
        </w:rPr>
        <w:t>202</w:t>
      </w:r>
      <w:r w:rsidR="00AA5059">
        <w:rPr>
          <w:rFonts w:ascii="Times New Roman" w:hAnsi="Times New Roman" w:cs="Times New Roman"/>
          <w:b/>
          <w:sz w:val="24"/>
          <w:szCs w:val="24"/>
        </w:rPr>
        <w:t>3</w:t>
      </w:r>
      <w:r w:rsidRPr="00C66893">
        <w:rPr>
          <w:rFonts w:ascii="Times New Roman" w:hAnsi="Times New Roman" w:cs="Times New Roman"/>
          <w:b/>
          <w:sz w:val="24"/>
          <w:szCs w:val="24"/>
        </w:rPr>
        <w:t>-202</w:t>
      </w:r>
      <w:r w:rsidR="00AA5059">
        <w:rPr>
          <w:rFonts w:ascii="Times New Roman" w:hAnsi="Times New Roman" w:cs="Times New Roman"/>
          <w:b/>
          <w:sz w:val="24"/>
          <w:szCs w:val="24"/>
        </w:rPr>
        <w:t>4</w:t>
      </w:r>
      <w:r w:rsidRPr="00C66893">
        <w:rPr>
          <w:rFonts w:ascii="Times New Roman" w:hAnsi="Times New Roman" w:cs="Times New Roman"/>
          <w:b/>
          <w:sz w:val="24"/>
          <w:szCs w:val="24"/>
        </w:rPr>
        <w:t xml:space="preserve"> EĞİTİM-ÖĞRETİM YILI </w:t>
      </w:r>
      <w:r w:rsidR="00AA5059">
        <w:rPr>
          <w:rFonts w:ascii="Times New Roman" w:hAnsi="Times New Roman" w:cs="Times New Roman"/>
          <w:b/>
          <w:sz w:val="24"/>
          <w:szCs w:val="24"/>
        </w:rPr>
        <w:t xml:space="preserve">MEZUN </w:t>
      </w:r>
      <w:r w:rsidRPr="00C66893">
        <w:rPr>
          <w:rFonts w:ascii="Times New Roman" w:hAnsi="Times New Roman" w:cs="Times New Roman"/>
          <w:b/>
          <w:sz w:val="24"/>
          <w:szCs w:val="24"/>
        </w:rPr>
        <w:t>PEDAGOJİK FORMASYON EĞİTİMİ SERTİ</w:t>
      </w:r>
      <w:r w:rsidR="003C59FC">
        <w:rPr>
          <w:rFonts w:ascii="Times New Roman" w:hAnsi="Times New Roman" w:cs="Times New Roman"/>
          <w:b/>
          <w:sz w:val="24"/>
          <w:szCs w:val="24"/>
        </w:rPr>
        <w:t>FİKA PROGRAMI İLE İLİŞKİLİ ÖNEMLİ BAZI HUSUSLAR VE KAYIT İÇİN GEREKLİ EVRAKLAR</w:t>
      </w:r>
    </w:p>
    <w:p w14:paraId="32384B04" w14:textId="77777777" w:rsidR="00BB1943" w:rsidRPr="003D342C" w:rsidRDefault="00BB1943" w:rsidP="00BB1943">
      <w:pPr>
        <w:pStyle w:val="AralkYok"/>
        <w:jc w:val="center"/>
        <w:rPr>
          <w:rFonts w:ascii="Times New Roman" w:hAnsi="Times New Roman" w:cs="Times New Roman"/>
          <w:b/>
          <w:sz w:val="20"/>
          <w:szCs w:val="20"/>
        </w:rPr>
      </w:pPr>
    </w:p>
    <w:p w14:paraId="34A2AC00" w14:textId="4DB2A4AC" w:rsidR="00B87E8E" w:rsidRPr="0006241E" w:rsidRDefault="00702ABD" w:rsidP="00AA5059">
      <w:pPr>
        <w:pStyle w:val="ListeParagraf"/>
        <w:numPr>
          <w:ilvl w:val="0"/>
          <w:numId w:val="1"/>
        </w:numPr>
        <w:jc w:val="both"/>
        <w:rPr>
          <w:rFonts w:ascii="Times New Roman" w:hAnsi="Times New Roman" w:cs="Times New Roman"/>
          <w:b/>
          <w:bCs/>
          <w:sz w:val="24"/>
          <w:szCs w:val="24"/>
        </w:rPr>
      </w:pPr>
      <w:r w:rsidRPr="00B87E8E">
        <w:rPr>
          <w:rFonts w:ascii="Times New Roman" w:hAnsi="Times New Roman" w:cs="Times New Roman"/>
          <w:sz w:val="24"/>
          <w:szCs w:val="24"/>
        </w:rPr>
        <w:t>202</w:t>
      </w:r>
      <w:r w:rsidR="00AA5059" w:rsidRPr="00B87E8E">
        <w:rPr>
          <w:rFonts w:ascii="Times New Roman" w:hAnsi="Times New Roman" w:cs="Times New Roman"/>
          <w:sz w:val="24"/>
          <w:szCs w:val="24"/>
        </w:rPr>
        <w:t>3</w:t>
      </w:r>
      <w:r w:rsidRPr="00B87E8E">
        <w:rPr>
          <w:rFonts w:ascii="Times New Roman" w:hAnsi="Times New Roman" w:cs="Times New Roman"/>
          <w:sz w:val="24"/>
          <w:szCs w:val="24"/>
        </w:rPr>
        <w:t>-202</w:t>
      </w:r>
      <w:r w:rsidR="00AA5059" w:rsidRPr="00B87E8E">
        <w:rPr>
          <w:rFonts w:ascii="Times New Roman" w:hAnsi="Times New Roman" w:cs="Times New Roman"/>
          <w:sz w:val="24"/>
          <w:szCs w:val="24"/>
        </w:rPr>
        <w:t>4</w:t>
      </w:r>
      <w:r w:rsidRPr="00B87E8E">
        <w:rPr>
          <w:rFonts w:ascii="Times New Roman" w:hAnsi="Times New Roman" w:cs="Times New Roman"/>
          <w:sz w:val="24"/>
          <w:szCs w:val="24"/>
        </w:rPr>
        <w:t xml:space="preserve"> eğitim-öğretim yılı pedagojik formasyon eğitimi sertifika programına </w:t>
      </w:r>
      <w:r w:rsidR="00AA5059" w:rsidRPr="0006241E">
        <w:rPr>
          <w:rFonts w:ascii="Times New Roman" w:hAnsi="Times New Roman" w:cs="Times New Roman"/>
          <w:b/>
          <w:bCs/>
          <w:sz w:val="24"/>
          <w:szCs w:val="24"/>
        </w:rPr>
        <w:t>167</w:t>
      </w:r>
      <w:r w:rsidRPr="0006241E">
        <w:rPr>
          <w:rFonts w:ascii="Times New Roman" w:hAnsi="Times New Roman" w:cs="Times New Roman"/>
          <w:b/>
          <w:bCs/>
          <w:sz w:val="24"/>
          <w:szCs w:val="24"/>
        </w:rPr>
        <w:t xml:space="preserve"> başvuru</w:t>
      </w:r>
      <w:r w:rsidRPr="00B87E8E">
        <w:rPr>
          <w:rFonts w:ascii="Times New Roman" w:hAnsi="Times New Roman" w:cs="Times New Roman"/>
          <w:sz w:val="24"/>
          <w:szCs w:val="24"/>
        </w:rPr>
        <w:t xml:space="preserve"> yapılmış</w:t>
      </w:r>
      <w:r w:rsidR="00B87E8E" w:rsidRPr="00B87E8E">
        <w:rPr>
          <w:rFonts w:ascii="Times New Roman" w:hAnsi="Times New Roman" w:cs="Times New Roman"/>
          <w:sz w:val="24"/>
          <w:szCs w:val="24"/>
        </w:rPr>
        <w:t xml:space="preserve">tır. </w:t>
      </w:r>
      <w:r w:rsidR="00B87E8E" w:rsidRPr="00B87E8E">
        <w:rPr>
          <w:rFonts w:ascii="Times New Roman" w:hAnsi="Times New Roman" w:cs="Times New Roman"/>
          <w:b/>
          <w:sz w:val="24"/>
          <w:szCs w:val="24"/>
        </w:rPr>
        <w:t>Sinop ili hudutları içerisinde ikamet etmeyen ya da Sinop üniversitesi mezunu olmayan adayların başvurusu değerlendirilmeye alınmamış</w:t>
      </w:r>
      <w:r w:rsidR="0006241E">
        <w:rPr>
          <w:rFonts w:ascii="Times New Roman" w:hAnsi="Times New Roman" w:cs="Times New Roman"/>
          <w:b/>
          <w:sz w:val="24"/>
          <w:szCs w:val="24"/>
        </w:rPr>
        <w:t xml:space="preserve">tır. </w:t>
      </w:r>
      <w:r w:rsidR="00AA5059" w:rsidRPr="00B87E8E">
        <w:rPr>
          <w:rFonts w:ascii="Times New Roman" w:hAnsi="Times New Roman" w:cs="Times New Roman"/>
          <w:b/>
          <w:sz w:val="24"/>
          <w:szCs w:val="24"/>
        </w:rPr>
        <w:t>92</w:t>
      </w:r>
      <w:r w:rsidRPr="00B87E8E">
        <w:rPr>
          <w:rFonts w:ascii="Times New Roman" w:hAnsi="Times New Roman" w:cs="Times New Roman"/>
          <w:b/>
          <w:sz w:val="24"/>
          <w:szCs w:val="24"/>
        </w:rPr>
        <w:t xml:space="preserve"> başvuru </w:t>
      </w:r>
      <w:r w:rsidR="00B87E8E" w:rsidRPr="00B87E8E">
        <w:rPr>
          <w:rFonts w:ascii="Times New Roman" w:hAnsi="Times New Roman" w:cs="Times New Roman"/>
          <w:b/>
          <w:sz w:val="24"/>
          <w:szCs w:val="24"/>
        </w:rPr>
        <w:t xml:space="preserve">geçerli başvuru </w:t>
      </w:r>
      <w:r w:rsidRPr="00B87E8E">
        <w:rPr>
          <w:rFonts w:ascii="Times New Roman" w:hAnsi="Times New Roman" w:cs="Times New Roman"/>
          <w:b/>
          <w:sz w:val="24"/>
          <w:szCs w:val="24"/>
        </w:rPr>
        <w:t>olarak d</w:t>
      </w:r>
      <w:r w:rsidR="009205CF" w:rsidRPr="00B87E8E">
        <w:rPr>
          <w:rFonts w:ascii="Times New Roman" w:hAnsi="Times New Roman" w:cs="Times New Roman"/>
          <w:b/>
          <w:sz w:val="24"/>
          <w:szCs w:val="24"/>
        </w:rPr>
        <w:t>eğerlendirilmiştir.</w:t>
      </w:r>
      <w:r w:rsidR="009205CF" w:rsidRPr="00B87E8E">
        <w:rPr>
          <w:rFonts w:ascii="Times New Roman" w:hAnsi="Times New Roman" w:cs="Times New Roman"/>
          <w:sz w:val="24"/>
          <w:szCs w:val="24"/>
        </w:rPr>
        <w:t xml:space="preserve"> </w:t>
      </w:r>
      <w:r w:rsidR="0006241E" w:rsidRPr="0006241E">
        <w:rPr>
          <w:rFonts w:ascii="Times New Roman" w:hAnsi="Times New Roman" w:cs="Times New Roman"/>
          <w:b/>
          <w:bCs/>
          <w:sz w:val="24"/>
          <w:szCs w:val="24"/>
        </w:rPr>
        <w:t xml:space="preserve">Geçerli başvurularla </w:t>
      </w:r>
      <w:r w:rsidR="0006241E" w:rsidRPr="00280E93">
        <w:rPr>
          <w:rFonts w:ascii="Times New Roman" w:hAnsi="Times New Roman" w:cs="Times New Roman"/>
          <w:b/>
          <w:bCs/>
          <w:color w:val="FF0000"/>
          <w:sz w:val="24"/>
          <w:szCs w:val="24"/>
        </w:rPr>
        <w:t>asil</w:t>
      </w:r>
      <w:r w:rsidR="00280E93" w:rsidRPr="00280E93">
        <w:rPr>
          <w:rFonts w:ascii="Times New Roman" w:hAnsi="Times New Roman" w:cs="Times New Roman"/>
          <w:b/>
          <w:bCs/>
          <w:color w:val="FF0000"/>
          <w:sz w:val="24"/>
          <w:szCs w:val="24"/>
        </w:rPr>
        <w:t xml:space="preserve"> ve yedek</w:t>
      </w:r>
      <w:r w:rsidR="0006241E" w:rsidRPr="00280E93">
        <w:rPr>
          <w:rFonts w:ascii="Times New Roman" w:hAnsi="Times New Roman" w:cs="Times New Roman"/>
          <w:b/>
          <w:bCs/>
          <w:color w:val="FF0000"/>
          <w:sz w:val="24"/>
          <w:szCs w:val="24"/>
        </w:rPr>
        <w:t xml:space="preserve"> liste belirlenmiş</w:t>
      </w:r>
      <w:r w:rsidR="00280E93" w:rsidRPr="00280E93">
        <w:rPr>
          <w:rFonts w:ascii="Times New Roman" w:hAnsi="Times New Roman" w:cs="Times New Roman"/>
          <w:b/>
          <w:bCs/>
          <w:color w:val="FF0000"/>
          <w:sz w:val="24"/>
          <w:szCs w:val="24"/>
        </w:rPr>
        <w:t>ti</w:t>
      </w:r>
      <w:r w:rsidR="00280E93">
        <w:rPr>
          <w:rFonts w:ascii="Times New Roman" w:hAnsi="Times New Roman" w:cs="Times New Roman"/>
          <w:b/>
          <w:bCs/>
          <w:color w:val="FF0000"/>
          <w:sz w:val="24"/>
          <w:szCs w:val="24"/>
        </w:rPr>
        <w:t>r</w:t>
      </w:r>
      <w:bookmarkStart w:id="0" w:name="_GoBack"/>
      <w:bookmarkEnd w:id="0"/>
      <w:r w:rsidR="0006241E" w:rsidRPr="00280E93">
        <w:rPr>
          <w:rFonts w:ascii="Times New Roman" w:hAnsi="Times New Roman" w:cs="Times New Roman"/>
          <w:b/>
          <w:bCs/>
          <w:color w:val="FF0000"/>
          <w:sz w:val="24"/>
          <w:szCs w:val="24"/>
        </w:rPr>
        <w:t xml:space="preserve">. </w:t>
      </w:r>
    </w:p>
    <w:p w14:paraId="5FAD43C8" w14:textId="77777777" w:rsidR="00B87E8E" w:rsidRDefault="009205CF" w:rsidP="00AA5059">
      <w:pPr>
        <w:pStyle w:val="ListeParagraf"/>
        <w:numPr>
          <w:ilvl w:val="0"/>
          <w:numId w:val="1"/>
        </w:numPr>
        <w:jc w:val="both"/>
        <w:rPr>
          <w:rFonts w:ascii="Times New Roman" w:hAnsi="Times New Roman" w:cs="Times New Roman"/>
          <w:sz w:val="24"/>
          <w:szCs w:val="24"/>
        </w:rPr>
      </w:pPr>
      <w:r w:rsidRPr="00B87E8E">
        <w:rPr>
          <w:rFonts w:ascii="Times New Roman" w:hAnsi="Times New Roman" w:cs="Times New Roman"/>
          <w:sz w:val="24"/>
          <w:szCs w:val="24"/>
        </w:rPr>
        <w:t>Başvurularda</w:t>
      </w:r>
      <w:r w:rsidR="00702ABD" w:rsidRPr="00B87E8E">
        <w:rPr>
          <w:rFonts w:ascii="Times New Roman" w:hAnsi="Times New Roman" w:cs="Times New Roman"/>
          <w:sz w:val="24"/>
          <w:szCs w:val="24"/>
        </w:rPr>
        <w:t xml:space="preserve"> diploma not</w:t>
      </w:r>
      <w:r w:rsidRPr="00B87E8E">
        <w:rPr>
          <w:rFonts w:ascii="Times New Roman" w:hAnsi="Times New Roman" w:cs="Times New Roman"/>
          <w:sz w:val="24"/>
          <w:szCs w:val="24"/>
        </w:rPr>
        <w:t xml:space="preserve">ları incelenmiş olup hatalı ya da eksik not dönüşümlerinin olduğu tespit edilmiştir. Bu nedenle tüm başvuruların </w:t>
      </w:r>
      <w:r w:rsidR="00702ABD" w:rsidRPr="00B87E8E">
        <w:rPr>
          <w:rFonts w:ascii="Times New Roman" w:hAnsi="Times New Roman" w:cs="Times New Roman"/>
          <w:sz w:val="24"/>
          <w:szCs w:val="24"/>
        </w:rPr>
        <w:t>dönüşümü</w:t>
      </w:r>
      <w:r w:rsidRPr="00B87E8E">
        <w:rPr>
          <w:rFonts w:ascii="Times New Roman" w:hAnsi="Times New Roman" w:cs="Times New Roman"/>
          <w:sz w:val="24"/>
          <w:szCs w:val="24"/>
        </w:rPr>
        <w:t>nde</w:t>
      </w:r>
      <w:r w:rsidR="00702ABD" w:rsidRPr="00B87E8E">
        <w:rPr>
          <w:rFonts w:ascii="Times New Roman" w:hAnsi="Times New Roman" w:cs="Times New Roman"/>
          <w:sz w:val="24"/>
          <w:szCs w:val="24"/>
        </w:rPr>
        <w:t xml:space="preserve"> </w:t>
      </w:r>
      <w:r w:rsidRPr="00B87E8E">
        <w:rPr>
          <w:rFonts w:ascii="Times New Roman" w:hAnsi="Times New Roman" w:cs="Times New Roman"/>
          <w:sz w:val="24"/>
          <w:szCs w:val="24"/>
        </w:rPr>
        <w:t xml:space="preserve">Yükseköğretim Kurulu’nun </w:t>
      </w:r>
      <w:r w:rsidR="00702ABD" w:rsidRPr="00B87E8E">
        <w:rPr>
          <w:rFonts w:ascii="Times New Roman" w:hAnsi="Times New Roman" w:cs="Times New Roman"/>
          <w:b/>
          <w:sz w:val="24"/>
          <w:szCs w:val="24"/>
        </w:rPr>
        <w:t xml:space="preserve">4’lük Sistemdeki Notların 100’lük Sistemdeki Karşılıkları esas alınarak </w:t>
      </w:r>
      <w:r w:rsidRPr="00B87E8E">
        <w:rPr>
          <w:rFonts w:ascii="Times New Roman" w:hAnsi="Times New Roman" w:cs="Times New Roman"/>
          <w:b/>
          <w:sz w:val="24"/>
          <w:szCs w:val="24"/>
        </w:rPr>
        <w:t>gerekli düzenlemeler yapılmıştır</w:t>
      </w:r>
      <w:r w:rsidR="00702ABD" w:rsidRPr="00B87E8E">
        <w:rPr>
          <w:rFonts w:ascii="Times New Roman" w:hAnsi="Times New Roman" w:cs="Times New Roman"/>
          <w:sz w:val="24"/>
          <w:szCs w:val="24"/>
        </w:rPr>
        <w:t xml:space="preserve">. </w:t>
      </w:r>
    </w:p>
    <w:p w14:paraId="150E29F3" w14:textId="77777777" w:rsidR="00BB1943" w:rsidRPr="00BC7EB9" w:rsidRDefault="00BB1943" w:rsidP="00BB1943">
      <w:pPr>
        <w:pStyle w:val="ListeParagraf"/>
        <w:numPr>
          <w:ilvl w:val="0"/>
          <w:numId w:val="1"/>
        </w:numPr>
        <w:jc w:val="both"/>
        <w:rPr>
          <w:rFonts w:ascii="Times New Roman" w:hAnsi="Times New Roman" w:cs="Times New Roman"/>
          <w:sz w:val="24"/>
          <w:szCs w:val="24"/>
        </w:rPr>
      </w:pPr>
      <w:r w:rsidRPr="00BC7EB9">
        <w:rPr>
          <w:rFonts w:ascii="Times New Roman" w:hAnsi="Times New Roman" w:cs="Times New Roman"/>
          <w:sz w:val="24"/>
          <w:szCs w:val="24"/>
        </w:rPr>
        <w:t xml:space="preserve">Sonuçlara itirazlar </w:t>
      </w:r>
      <w:r>
        <w:rPr>
          <w:rFonts w:ascii="Times New Roman" w:hAnsi="Times New Roman" w:cs="Times New Roman"/>
          <w:sz w:val="24"/>
          <w:szCs w:val="24"/>
        </w:rPr>
        <w:t xml:space="preserve">kesin kayıt hakkı kazanan aday listesinin </w:t>
      </w:r>
      <w:r w:rsidRPr="00BC7EB9">
        <w:rPr>
          <w:rFonts w:ascii="Times New Roman" w:hAnsi="Times New Roman" w:cs="Times New Roman"/>
          <w:sz w:val="24"/>
          <w:szCs w:val="24"/>
        </w:rPr>
        <w:t>ilan</w:t>
      </w:r>
      <w:r>
        <w:rPr>
          <w:rFonts w:ascii="Times New Roman" w:hAnsi="Times New Roman" w:cs="Times New Roman"/>
          <w:sz w:val="24"/>
          <w:szCs w:val="24"/>
        </w:rPr>
        <w:t>ın</w:t>
      </w:r>
      <w:r w:rsidRPr="00BC7EB9">
        <w:rPr>
          <w:rFonts w:ascii="Times New Roman" w:hAnsi="Times New Roman" w:cs="Times New Roman"/>
          <w:sz w:val="24"/>
          <w:szCs w:val="24"/>
        </w:rPr>
        <w:t xml:space="preserve">dan itibaren en geç </w:t>
      </w:r>
      <w:r w:rsidRPr="0006241E">
        <w:rPr>
          <w:rFonts w:ascii="Times New Roman" w:hAnsi="Times New Roman" w:cs="Times New Roman"/>
          <w:b/>
          <w:bCs/>
          <w:sz w:val="24"/>
          <w:szCs w:val="24"/>
        </w:rPr>
        <w:t>1 (bir) iş günü içinde</w:t>
      </w:r>
      <w:r w:rsidRPr="00BC7EB9">
        <w:rPr>
          <w:rFonts w:ascii="Times New Roman" w:hAnsi="Times New Roman" w:cs="Times New Roman"/>
          <w:sz w:val="24"/>
          <w:szCs w:val="24"/>
        </w:rPr>
        <w:t xml:space="preserve"> yapılacaktır. Daha sonra</w:t>
      </w:r>
      <w:r>
        <w:rPr>
          <w:rFonts w:ascii="Times New Roman" w:hAnsi="Times New Roman" w:cs="Times New Roman"/>
          <w:sz w:val="24"/>
          <w:szCs w:val="24"/>
        </w:rPr>
        <w:t xml:space="preserve"> yapılan</w:t>
      </w:r>
      <w:r w:rsidRPr="00BC7EB9">
        <w:rPr>
          <w:rFonts w:ascii="Times New Roman" w:hAnsi="Times New Roman" w:cs="Times New Roman"/>
          <w:sz w:val="24"/>
          <w:szCs w:val="24"/>
        </w:rPr>
        <w:t xml:space="preserve"> itirazlar değerlendirmeye alınmayacaktır. </w:t>
      </w:r>
    </w:p>
    <w:p w14:paraId="5B6BFE08" w14:textId="77777777" w:rsidR="007B6CC1" w:rsidRPr="001358ED" w:rsidRDefault="007B6CC1" w:rsidP="007B6CC1">
      <w:pPr>
        <w:pStyle w:val="ListeParagraf"/>
        <w:numPr>
          <w:ilvl w:val="0"/>
          <w:numId w:val="1"/>
        </w:numPr>
        <w:jc w:val="both"/>
        <w:rPr>
          <w:rFonts w:ascii="Times New Roman" w:hAnsi="Times New Roman" w:cs="Times New Roman"/>
          <w:sz w:val="24"/>
          <w:szCs w:val="24"/>
        </w:rPr>
      </w:pPr>
      <w:r w:rsidRPr="001358ED">
        <w:rPr>
          <w:rFonts w:ascii="Times New Roman" w:hAnsi="Times New Roman" w:cs="Times New Roman"/>
          <w:sz w:val="24"/>
          <w:szCs w:val="24"/>
        </w:rPr>
        <w:t xml:space="preserve">Dersler </w:t>
      </w:r>
      <w:r w:rsidRPr="001358ED">
        <w:rPr>
          <w:rFonts w:ascii="Times New Roman" w:hAnsi="Times New Roman" w:cs="Times New Roman"/>
          <w:b/>
          <w:sz w:val="24"/>
          <w:szCs w:val="24"/>
        </w:rPr>
        <w:t>15 Şubat 2024</w:t>
      </w:r>
      <w:r w:rsidRPr="001358ED">
        <w:rPr>
          <w:rFonts w:ascii="Times New Roman" w:hAnsi="Times New Roman" w:cs="Times New Roman"/>
          <w:sz w:val="24"/>
          <w:szCs w:val="24"/>
        </w:rPr>
        <w:t xml:space="preserve"> </w:t>
      </w:r>
      <w:r w:rsidR="00B87E8E" w:rsidRPr="001358ED">
        <w:rPr>
          <w:rFonts w:ascii="Times New Roman" w:hAnsi="Times New Roman" w:cs="Times New Roman"/>
          <w:sz w:val="24"/>
          <w:szCs w:val="24"/>
        </w:rPr>
        <w:t>Perşembe</w:t>
      </w:r>
      <w:r w:rsidRPr="001358ED">
        <w:rPr>
          <w:rFonts w:ascii="Times New Roman" w:hAnsi="Times New Roman" w:cs="Times New Roman"/>
          <w:sz w:val="24"/>
          <w:szCs w:val="24"/>
        </w:rPr>
        <w:t xml:space="preserve"> günü başlayacaktır. Haftalık dersler </w:t>
      </w:r>
      <w:r w:rsidRPr="001358ED">
        <w:rPr>
          <w:rFonts w:ascii="Times New Roman" w:hAnsi="Times New Roman" w:cs="Times New Roman"/>
          <w:b/>
          <w:sz w:val="24"/>
          <w:szCs w:val="24"/>
        </w:rPr>
        <w:t xml:space="preserve">Perşembe ve </w:t>
      </w:r>
      <w:proofErr w:type="gramStart"/>
      <w:r w:rsidRPr="001358ED">
        <w:rPr>
          <w:rFonts w:ascii="Times New Roman" w:hAnsi="Times New Roman" w:cs="Times New Roman"/>
          <w:b/>
          <w:sz w:val="24"/>
          <w:szCs w:val="24"/>
        </w:rPr>
        <w:t>Cuma</w:t>
      </w:r>
      <w:proofErr w:type="gramEnd"/>
      <w:r w:rsidRPr="001358ED">
        <w:rPr>
          <w:rFonts w:ascii="Times New Roman" w:hAnsi="Times New Roman" w:cs="Times New Roman"/>
          <w:b/>
          <w:sz w:val="24"/>
          <w:szCs w:val="24"/>
        </w:rPr>
        <w:t xml:space="preserve"> günleri saat 15:00 ile 22:00 arasında</w:t>
      </w:r>
      <w:r w:rsidRPr="001358ED">
        <w:rPr>
          <w:rFonts w:ascii="Times New Roman" w:hAnsi="Times New Roman" w:cs="Times New Roman"/>
          <w:sz w:val="24"/>
          <w:szCs w:val="24"/>
        </w:rPr>
        <w:t xml:space="preserve"> yapılacaktır.  Öğretmenlik Uygulaması dersi </w:t>
      </w:r>
      <w:r w:rsidRPr="001358ED">
        <w:rPr>
          <w:rFonts w:ascii="Times New Roman" w:hAnsi="Times New Roman" w:cs="Times New Roman"/>
          <w:b/>
          <w:sz w:val="24"/>
          <w:szCs w:val="24"/>
        </w:rPr>
        <w:t>güz döneminde okullarda hafta içi 8 saat olarak</w:t>
      </w:r>
      <w:r w:rsidRPr="001358ED">
        <w:rPr>
          <w:rFonts w:ascii="Times New Roman" w:hAnsi="Times New Roman" w:cs="Times New Roman"/>
          <w:sz w:val="24"/>
          <w:szCs w:val="24"/>
        </w:rPr>
        <w:t xml:space="preserve"> gerçekleştirilecektir.</w:t>
      </w:r>
    </w:p>
    <w:p w14:paraId="58FD5FEE" w14:textId="77777777" w:rsidR="007B6CC1" w:rsidRPr="001358ED" w:rsidRDefault="007B6CC1" w:rsidP="007B6CC1">
      <w:pPr>
        <w:pStyle w:val="ListeParagraf"/>
        <w:numPr>
          <w:ilvl w:val="0"/>
          <w:numId w:val="1"/>
        </w:numPr>
        <w:jc w:val="both"/>
        <w:rPr>
          <w:rFonts w:ascii="Times New Roman" w:hAnsi="Times New Roman" w:cs="Times New Roman"/>
          <w:sz w:val="24"/>
          <w:szCs w:val="24"/>
        </w:rPr>
      </w:pPr>
      <w:r w:rsidRPr="001358ED">
        <w:rPr>
          <w:rFonts w:ascii="Times New Roman" w:hAnsi="Times New Roman" w:cs="Times New Roman"/>
          <w:sz w:val="24"/>
          <w:szCs w:val="24"/>
        </w:rPr>
        <w:t>Pedagojik Formasyon Eğitimi Sertifika Programındaki dersler</w:t>
      </w:r>
      <w:r w:rsidR="00B87E8E">
        <w:rPr>
          <w:rFonts w:ascii="Times New Roman" w:hAnsi="Times New Roman" w:cs="Times New Roman"/>
          <w:sz w:val="24"/>
          <w:szCs w:val="24"/>
        </w:rPr>
        <w:t>,</w:t>
      </w:r>
      <w:r w:rsidRPr="001358ED">
        <w:rPr>
          <w:rFonts w:ascii="Times New Roman" w:hAnsi="Times New Roman" w:cs="Times New Roman"/>
          <w:sz w:val="24"/>
          <w:szCs w:val="24"/>
        </w:rPr>
        <w:t xml:space="preserve"> genel olarak yüz yüze olup belli bir oranda uzaktan öğretim yoluyla (asenkron) yapılacaktır. </w:t>
      </w:r>
      <w:r w:rsidRPr="00B87E8E">
        <w:rPr>
          <w:rFonts w:ascii="Times New Roman" w:hAnsi="Times New Roman" w:cs="Times New Roman"/>
          <w:b/>
          <w:sz w:val="24"/>
          <w:szCs w:val="24"/>
        </w:rPr>
        <w:t>Öğretmenlik Uygulaması dersi</w:t>
      </w:r>
      <w:r w:rsidR="00B87E8E" w:rsidRPr="00B87E8E">
        <w:rPr>
          <w:rFonts w:ascii="Times New Roman" w:hAnsi="Times New Roman" w:cs="Times New Roman"/>
          <w:b/>
          <w:sz w:val="24"/>
          <w:szCs w:val="24"/>
        </w:rPr>
        <w:t>nin uygulama kısmı</w:t>
      </w:r>
      <w:r w:rsidRPr="00B87E8E">
        <w:rPr>
          <w:rFonts w:ascii="Times New Roman" w:hAnsi="Times New Roman" w:cs="Times New Roman"/>
          <w:b/>
          <w:sz w:val="24"/>
          <w:szCs w:val="24"/>
        </w:rPr>
        <w:t xml:space="preserve"> ise MEB okullarında yüz yüze yapılmaktadır</w:t>
      </w:r>
      <w:r w:rsidRPr="001358ED">
        <w:rPr>
          <w:rFonts w:ascii="Times New Roman" w:hAnsi="Times New Roman" w:cs="Times New Roman"/>
          <w:sz w:val="24"/>
          <w:szCs w:val="24"/>
        </w:rPr>
        <w:t>.</w:t>
      </w:r>
    </w:p>
    <w:p w14:paraId="0B56244D" w14:textId="77777777" w:rsidR="007B6CC1" w:rsidRPr="001358ED" w:rsidRDefault="007B6CC1" w:rsidP="007B6CC1">
      <w:pPr>
        <w:pStyle w:val="ListeParagraf"/>
        <w:numPr>
          <w:ilvl w:val="0"/>
          <w:numId w:val="1"/>
        </w:numPr>
        <w:jc w:val="both"/>
        <w:rPr>
          <w:rFonts w:ascii="Times New Roman" w:hAnsi="Times New Roman" w:cs="Times New Roman"/>
          <w:sz w:val="24"/>
          <w:szCs w:val="24"/>
        </w:rPr>
      </w:pPr>
      <w:r w:rsidRPr="001358ED">
        <w:rPr>
          <w:rFonts w:ascii="Times New Roman" w:hAnsi="Times New Roman" w:cs="Times New Roman"/>
          <w:sz w:val="24"/>
          <w:szCs w:val="24"/>
        </w:rPr>
        <w:t xml:space="preserve">Derslere devam zorunluluğu </w:t>
      </w:r>
      <w:r w:rsidRPr="001358ED">
        <w:rPr>
          <w:rFonts w:ascii="Times New Roman" w:hAnsi="Times New Roman" w:cs="Times New Roman"/>
          <w:b/>
          <w:bCs/>
          <w:sz w:val="24"/>
          <w:szCs w:val="24"/>
        </w:rPr>
        <w:t>teorik dersler için %70, uygulamalı dersler için %80 ve okullarda gerçekleştirilecek Öğretmenlik Uygulaması dersinde devam zorunluluğu %100’dür</w:t>
      </w:r>
      <w:r w:rsidRPr="001358ED">
        <w:rPr>
          <w:rFonts w:ascii="Times New Roman" w:hAnsi="Times New Roman" w:cs="Times New Roman"/>
          <w:sz w:val="24"/>
          <w:szCs w:val="24"/>
        </w:rPr>
        <w:t xml:space="preserve">. </w:t>
      </w:r>
    </w:p>
    <w:p w14:paraId="02BB5499" w14:textId="77777777" w:rsidR="007B6CC1" w:rsidRDefault="007B6CC1" w:rsidP="007B6CC1">
      <w:pPr>
        <w:pStyle w:val="ListeParagraf"/>
        <w:numPr>
          <w:ilvl w:val="0"/>
          <w:numId w:val="1"/>
        </w:numPr>
        <w:jc w:val="both"/>
        <w:rPr>
          <w:rFonts w:ascii="Times New Roman" w:hAnsi="Times New Roman" w:cs="Times New Roman"/>
          <w:sz w:val="24"/>
          <w:szCs w:val="24"/>
        </w:rPr>
      </w:pPr>
      <w:bookmarkStart w:id="1" w:name="_Hlk18365799"/>
      <w:r w:rsidRPr="001358ED">
        <w:rPr>
          <w:rFonts w:ascii="Times New Roman" w:hAnsi="Times New Roman" w:cs="Times New Roman"/>
          <w:sz w:val="24"/>
          <w:szCs w:val="24"/>
        </w:rPr>
        <w:t xml:space="preserve">Pedagojik Formasyon Eğitimi Sertifika Programına kayıt yaptıranlar derslere devam durumu, muafiyet, sınav işlemleri gibi konularda Sinop Üniversitesi Ön lisans ve Lisans Eğitim-Öğretim ve Sınav Yönetmeliğine tabidir. </w:t>
      </w:r>
    </w:p>
    <w:p w14:paraId="67A93504" w14:textId="77777777" w:rsidR="007B6CC1" w:rsidRDefault="007B6CC1" w:rsidP="007B6CC1">
      <w:pPr>
        <w:pStyle w:val="ListeParagraf"/>
        <w:numPr>
          <w:ilvl w:val="0"/>
          <w:numId w:val="1"/>
        </w:numPr>
        <w:jc w:val="both"/>
        <w:rPr>
          <w:rFonts w:ascii="Times New Roman" w:hAnsi="Times New Roman" w:cs="Times New Roman"/>
          <w:sz w:val="24"/>
          <w:szCs w:val="24"/>
        </w:rPr>
      </w:pPr>
      <w:r w:rsidRPr="001358ED">
        <w:rPr>
          <w:rFonts w:ascii="Times New Roman" w:hAnsi="Times New Roman" w:cs="Times New Roman"/>
          <w:sz w:val="24"/>
          <w:szCs w:val="24"/>
        </w:rPr>
        <w:t xml:space="preserve">Pedagojik Formasyon Eğitimi Sertifika Programı ücretleri </w:t>
      </w:r>
      <w:r w:rsidRPr="001358ED">
        <w:rPr>
          <w:rFonts w:ascii="Times New Roman" w:hAnsi="Times New Roman" w:cs="Times New Roman"/>
          <w:b/>
          <w:sz w:val="24"/>
          <w:szCs w:val="24"/>
        </w:rPr>
        <w:t xml:space="preserve">dönem başlarında ödenecektir. </w:t>
      </w:r>
      <w:r w:rsidRPr="001358ED">
        <w:rPr>
          <w:rFonts w:ascii="Times New Roman" w:hAnsi="Times New Roman" w:cs="Times New Roman"/>
          <w:sz w:val="24"/>
          <w:szCs w:val="24"/>
        </w:rPr>
        <w:t xml:space="preserve">Sertifika Programının Bahar Dönemi 1. taksit ödeme dekontu </w:t>
      </w:r>
      <w:r w:rsidRPr="007B6CC1">
        <w:rPr>
          <w:rFonts w:ascii="Times New Roman" w:hAnsi="Times New Roman" w:cs="Times New Roman"/>
          <w:b/>
          <w:sz w:val="24"/>
          <w:szCs w:val="24"/>
        </w:rPr>
        <w:t>5</w:t>
      </w:r>
      <w:r>
        <w:rPr>
          <w:rFonts w:ascii="Times New Roman" w:hAnsi="Times New Roman" w:cs="Times New Roman"/>
          <w:b/>
          <w:sz w:val="24"/>
          <w:szCs w:val="24"/>
        </w:rPr>
        <w:t>.</w:t>
      </w:r>
      <w:r w:rsidRPr="007B6CC1">
        <w:rPr>
          <w:rFonts w:ascii="Times New Roman" w:hAnsi="Times New Roman" w:cs="Times New Roman"/>
          <w:b/>
          <w:sz w:val="24"/>
          <w:szCs w:val="24"/>
        </w:rPr>
        <w:t>400,00 TL</w:t>
      </w:r>
      <w:r w:rsidRPr="001358ED">
        <w:rPr>
          <w:rFonts w:ascii="Times New Roman" w:hAnsi="Times New Roman" w:cs="Times New Roman"/>
          <w:sz w:val="24"/>
          <w:szCs w:val="24"/>
        </w:rPr>
        <w:t xml:space="preserve">’dir. </w:t>
      </w:r>
      <w:r w:rsidRPr="001358ED">
        <w:rPr>
          <w:rFonts w:ascii="Times New Roman" w:hAnsi="Times New Roman" w:cs="Times New Roman"/>
          <w:b/>
          <w:sz w:val="24"/>
          <w:szCs w:val="24"/>
        </w:rPr>
        <w:t>Sertifika Programı Güz Dönemi 2. taksit ödemesi</w:t>
      </w:r>
      <w:r w:rsidRPr="001358ED">
        <w:rPr>
          <w:rFonts w:ascii="Times New Roman" w:hAnsi="Times New Roman" w:cs="Times New Roman"/>
          <w:sz w:val="24"/>
          <w:szCs w:val="24"/>
        </w:rPr>
        <w:t xml:space="preserve"> Resmi Gazetede yayımlanan ve </w:t>
      </w:r>
      <w:r w:rsidRPr="001358ED">
        <w:rPr>
          <w:rFonts w:ascii="Times New Roman" w:hAnsi="Times New Roman" w:cs="Times New Roman"/>
          <w:b/>
          <w:sz w:val="24"/>
          <w:szCs w:val="24"/>
        </w:rPr>
        <w:t>2024-2025 eğitim-öğretim yılında Yükseköğretim Kurumlarında Cari Hizmet Maliyetlerine Öğrenci Katkısı Olarak Alınacak Katkı Payları ve İkinci Öğrenim Ücretlerinin Tespitine Dair Bakanlar Kurulu Kararı ile tespit edilen Yükseköğretim Kurumlarında Yapılacak İkinci Öğretimden Alınacak Öğretim Ücretleri (II) Sayılı Cetvel (A) da Eğitim Fakülteleri için tespit edilen İkinci Öğrenim Ücretinin en fazla iki katına kadar olmak üzere</w:t>
      </w:r>
      <w:r w:rsidRPr="001358ED">
        <w:rPr>
          <w:rFonts w:ascii="Times New Roman" w:hAnsi="Times New Roman" w:cs="Times New Roman"/>
          <w:sz w:val="24"/>
          <w:szCs w:val="24"/>
        </w:rPr>
        <w:t xml:space="preserve"> </w:t>
      </w:r>
      <w:r w:rsidRPr="001358ED">
        <w:rPr>
          <w:rFonts w:ascii="Times New Roman" w:hAnsi="Times New Roman" w:cs="Times New Roman"/>
          <w:b/>
          <w:sz w:val="24"/>
          <w:szCs w:val="24"/>
        </w:rPr>
        <w:t>Yönetim Kurulunun teklifi üzerine Üniversite Yönetim Kurulu karar ile belirlenecektir.</w:t>
      </w:r>
      <w:r w:rsidRPr="001358ED">
        <w:rPr>
          <w:rFonts w:ascii="Times New Roman" w:hAnsi="Times New Roman" w:cs="Times New Roman"/>
          <w:sz w:val="24"/>
          <w:szCs w:val="24"/>
        </w:rPr>
        <w:t xml:space="preserve"> </w:t>
      </w:r>
    </w:p>
    <w:p w14:paraId="02BCE062" w14:textId="21FE7C00" w:rsidR="00BB1943" w:rsidRPr="00C50978" w:rsidRDefault="00BB1943" w:rsidP="00BB1943">
      <w:pPr>
        <w:pStyle w:val="ListeParagraf"/>
        <w:numPr>
          <w:ilvl w:val="0"/>
          <w:numId w:val="1"/>
        </w:numPr>
        <w:jc w:val="both"/>
        <w:rPr>
          <w:rFonts w:ascii="Times New Roman" w:hAnsi="Times New Roman" w:cs="Times New Roman"/>
          <w:sz w:val="24"/>
          <w:szCs w:val="24"/>
        </w:rPr>
      </w:pPr>
      <w:r w:rsidRPr="00C50978">
        <w:rPr>
          <w:rFonts w:ascii="Times New Roman" w:hAnsi="Times New Roman" w:cs="Times New Roman"/>
          <w:sz w:val="24"/>
          <w:szCs w:val="24"/>
        </w:rPr>
        <w:t xml:space="preserve">Kesin kayıt işlemlerinden sonra </w:t>
      </w:r>
      <w:r w:rsidRPr="00C50978">
        <w:rPr>
          <w:rFonts w:ascii="Times New Roman" w:hAnsi="Times New Roman" w:cs="Times New Roman"/>
          <w:b/>
          <w:sz w:val="24"/>
          <w:szCs w:val="24"/>
        </w:rPr>
        <w:t>herhangi bir nedenle ücret iadesi yapılmayacaktır</w:t>
      </w:r>
      <w:r w:rsidRPr="00C50978">
        <w:rPr>
          <w:rFonts w:ascii="Times New Roman" w:hAnsi="Times New Roman" w:cs="Times New Roman"/>
          <w:sz w:val="24"/>
          <w:szCs w:val="24"/>
        </w:rPr>
        <w:t>.</w:t>
      </w:r>
      <w:r w:rsidR="0006241E">
        <w:rPr>
          <w:rFonts w:ascii="Times New Roman" w:hAnsi="Times New Roman" w:cs="Times New Roman"/>
          <w:sz w:val="24"/>
          <w:szCs w:val="24"/>
        </w:rPr>
        <w:t xml:space="preserve"> </w:t>
      </w:r>
    </w:p>
    <w:bookmarkEnd w:id="1"/>
    <w:p w14:paraId="22F8C6FA" w14:textId="77777777" w:rsidR="00BB1943" w:rsidRDefault="00BB1943" w:rsidP="00BB1943">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Pedagojik Formasyon Eğitimi Sertifika Programına ilişkin</w:t>
      </w:r>
      <w:r w:rsidRPr="00BC7EB9">
        <w:rPr>
          <w:rFonts w:ascii="Times New Roman" w:hAnsi="Times New Roman" w:cs="Times New Roman"/>
          <w:sz w:val="24"/>
          <w:szCs w:val="24"/>
        </w:rPr>
        <w:t xml:space="preserve"> önemli tarihler aşağıdaki tabloda detaylı olarak verilmiştir.</w:t>
      </w:r>
    </w:p>
    <w:p w14:paraId="20D09A8B" w14:textId="14C19FE8" w:rsidR="0006241E" w:rsidRDefault="007B6CC1" w:rsidP="0006241E">
      <w:pPr>
        <w:pStyle w:val="ListeParagraf"/>
        <w:numPr>
          <w:ilvl w:val="0"/>
          <w:numId w:val="1"/>
        </w:numPr>
        <w:jc w:val="both"/>
        <w:rPr>
          <w:rFonts w:ascii="Times New Roman" w:hAnsi="Times New Roman" w:cs="Times New Roman"/>
          <w:b/>
          <w:sz w:val="24"/>
          <w:szCs w:val="24"/>
        </w:rPr>
      </w:pPr>
      <w:r w:rsidRPr="0006241E">
        <w:rPr>
          <w:rFonts w:ascii="Times New Roman" w:hAnsi="Times New Roman" w:cs="Times New Roman"/>
          <w:b/>
          <w:sz w:val="24"/>
          <w:szCs w:val="24"/>
        </w:rPr>
        <w:t xml:space="preserve">Kesin kayıt yapma hakkı kazanan adaylar, başvurularını </w:t>
      </w:r>
      <w:r w:rsidR="0006241E" w:rsidRPr="0006241E">
        <w:rPr>
          <w:rFonts w:ascii="Times New Roman" w:hAnsi="Times New Roman" w:cs="Times New Roman"/>
          <w:b/>
          <w:sz w:val="24"/>
          <w:szCs w:val="24"/>
        </w:rPr>
        <w:t xml:space="preserve">8-9 Ocak 2024 tarihinde mesai saatleri içerisinde Eğitim Fakültesinde </w:t>
      </w:r>
      <w:r w:rsidR="0006241E">
        <w:rPr>
          <w:rFonts w:ascii="Times New Roman" w:hAnsi="Times New Roman" w:cs="Times New Roman"/>
          <w:b/>
          <w:sz w:val="24"/>
          <w:szCs w:val="24"/>
        </w:rPr>
        <w:t xml:space="preserve">pedagojik formasyon </w:t>
      </w:r>
      <w:r w:rsidR="0006241E" w:rsidRPr="0006241E">
        <w:rPr>
          <w:rFonts w:ascii="Times New Roman" w:hAnsi="Times New Roman" w:cs="Times New Roman"/>
          <w:b/>
          <w:sz w:val="24"/>
          <w:szCs w:val="24"/>
        </w:rPr>
        <w:t>öğrenci işleri birimine şahsen başvurarak ya da noter vekaletiyle ya</w:t>
      </w:r>
      <w:r w:rsidR="00533FC1">
        <w:rPr>
          <w:rFonts w:ascii="Times New Roman" w:hAnsi="Times New Roman" w:cs="Times New Roman"/>
          <w:b/>
          <w:sz w:val="24"/>
          <w:szCs w:val="24"/>
        </w:rPr>
        <w:t>pa</w:t>
      </w:r>
      <w:r w:rsidR="0006241E" w:rsidRPr="0006241E">
        <w:rPr>
          <w:rFonts w:ascii="Times New Roman" w:hAnsi="Times New Roman" w:cs="Times New Roman"/>
          <w:b/>
          <w:sz w:val="24"/>
          <w:szCs w:val="24"/>
        </w:rPr>
        <w:t>bileceklerdir.</w:t>
      </w:r>
      <w:r w:rsidRPr="0006241E">
        <w:rPr>
          <w:rFonts w:ascii="Times New Roman" w:hAnsi="Times New Roman" w:cs="Times New Roman"/>
          <w:b/>
          <w:sz w:val="24"/>
          <w:szCs w:val="24"/>
        </w:rPr>
        <w:t xml:space="preserve"> </w:t>
      </w:r>
    </w:p>
    <w:p w14:paraId="496514E5" w14:textId="381BE297" w:rsidR="001D3610" w:rsidRPr="0006241E" w:rsidRDefault="001D3610" w:rsidP="0006241E">
      <w:pPr>
        <w:pStyle w:val="ListeParagraf"/>
        <w:jc w:val="center"/>
        <w:rPr>
          <w:rFonts w:ascii="Times New Roman" w:hAnsi="Times New Roman" w:cs="Times New Roman"/>
          <w:b/>
          <w:sz w:val="24"/>
          <w:szCs w:val="24"/>
        </w:rPr>
      </w:pPr>
      <w:r w:rsidRPr="0006241E">
        <w:rPr>
          <w:rFonts w:ascii="Times New Roman" w:hAnsi="Times New Roman" w:cs="Times New Roman"/>
          <w:b/>
          <w:sz w:val="24"/>
          <w:szCs w:val="24"/>
        </w:rPr>
        <w:lastRenderedPageBreak/>
        <w:t>T.C.</w:t>
      </w:r>
    </w:p>
    <w:p w14:paraId="45DF6DD5" w14:textId="77777777" w:rsidR="001D3610" w:rsidRPr="00BC7EB9" w:rsidRDefault="001D3610" w:rsidP="001D3610">
      <w:pPr>
        <w:pStyle w:val="AralkYok"/>
        <w:ind w:left="720"/>
        <w:jc w:val="center"/>
        <w:rPr>
          <w:rFonts w:ascii="Times New Roman" w:hAnsi="Times New Roman" w:cs="Times New Roman"/>
          <w:b/>
          <w:sz w:val="24"/>
          <w:szCs w:val="24"/>
        </w:rPr>
      </w:pPr>
      <w:r w:rsidRPr="00BC7EB9">
        <w:rPr>
          <w:rFonts w:ascii="Times New Roman" w:hAnsi="Times New Roman" w:cs="Times New Roman"/>
          <w:b/>
          <w:sz w:val="24"/>
          <w:szCs w:val="24"/>
        </w:rPr>
        <w:t>SİNOP ÜNİVERSİTESİ</w:t>
      </w:r>
    </w:p>
    <w:p w14:paraId="278559A6" w14:textId="77777777" w:rsidR="001D3610" w:rsidRPr="00BC7EB9" w:rsidRDefault="001D3610" w:rsidP="001D3610">
      <w:pPr>
        <w:pStyle w:val="AralkYok"/>
        <w:ind w:left="720"/>
        <w:jc w:val="center"/>
        <w:rPr>
          <w:rFonts w:ascii="Times New Roman" w:hAnsi="Times New Roman" w:cs="Times New Roman"/>
          <w:b/>
          <w:sz w:val="24"/>
          <w:szCs w:val="24"/>
        </w:rPr>
      </w:pPr>
      <w:r w:rsidRPr="00BC7EB9">
        <w:rPr>
          <w:rFonts w:ascii="Times New Roman" w:hAnsi="Times New Roman" w:cs="Times New Roman"/>
          <w:b/>
          <w:bCs/>
          <w:sz w:val="24"/>
          <w:szCs w:val="24"/>
        </w:rPr>
        <w:t>20</w:t>
      </w:r>
      <w:r>
        <w:rPr>
          <w:rFonts w:ascii="Times New Roman" w:hAnsi="Times New Roman" w:cs="Times New Roman"/>
          <w:b/>
          <w:bCs/>
          <w:sz w:val="24"/>
          <w:szCs w:val="24"/>
        </w:rPr>
        <w:t>2</w:t>
      </w:r>
      <w:r w:rsidR="007B6CC1">
        <w:rPr>
          <w:rFonts w:ascii="Times New Roman" w:hAnsi="Times New Roman" w:cs="Times New Roman"/>
          <w:b/>
          <w:bCs/>
          <w:sz w:val="24"/>
          <w:szCs w:val="24"/>
        </w:rPr>
        <w:t>3</w:t>
      </w:r>
      <w:r>
        <w:rPr>
          <w:rFonts w:ascii="Times New Roman" w:hAnsi="Times New Roman" w:cs="Times New Roman"/>
          <w:b/>
          <w:bCs/>
          <w:sz w:val="24"/>
          <w:szCs w:val="24"/>
        </w:rPr>
        <w:t>-</w:t>
      </w:r>
      <w:r w:rsidRPr="00BC7EB9">
        <w:rPr>
          <w:rFonts w:ascii="Times New Roman" w:hAnsi="Times New Roman" w:cs="Times New Roman"/>
          <w:b/>
          <w:bCs/>
          <w:sz w:val="24"/>
          <w:szCs w:val="24"/>
        </w:rPr>
        <w:t>202</w:t>
      </w:r>
      <w:r w:rsidR="007B6CC1">
        <w:rPr>
          <w:rFonts w:ascii="Times New Roman" w:hAnsi="Times New Roman" w:cs="Times New Roman"/>
          <w:b/>
          <w:bCs/>
          <w:sz w:val="24"/>
          <w:szCs w:val="24"/>
        </w:rPr>
        <w:t>4</w:t>
      </w:r>
      <w:r>
        <w:rPr>
          <w:rFonts w:ascii="Times New Roman" w:hAnsi="Times New Roman" w:cs="Times New Roman"/>
          <w:b/>
          <w:bCs/>
          <w:sz w:val="24"/>
          <w:szCs w:val="24"/>
        </w:rPr>
        <w:t xml:space="preserve"> EĞİTİM-</w:t>
      </w:r>
      <w:r w:rsidRPr="00BC7EB9">
        <w:rPr>
          <w:rFonts w:ascii="Times New Roman" w:hAnsi="Times New Roman" w:cs="Times New Roman"/>
          <w:b/>
          <w:bCs/>
          <w:sz w:val="24"/>
          <w:szCs w:val="24"/>
        </w:rPr>
        <w:t xml:space="preserve">ÖĞRETİM YILI </w:t>
      </w:r>
      <w:r w:rsidR="007B6CC1">
        <w:rPr>
          <w:rFonts w:ascii="Times New Roman" w:hAnsi="Times New Roman" w:cs="Times New Roman"/>
          <w:b/>
          <w:bCs/>
          <w:sz w:val="24"/>
          <w:szCs w:val="24"/>
        </w:rPr>
        <w:t xml:space="preserve">MEZUN </w:t>
      </w:r>
      <w:r w:rsidRPr="00BC7EB9">
        <w:rPr>
          <w:rFonts w:ascii="Times New Roman" w:hAnsi="Times New Roman" w:cs="Times New Roman"/>
          <w:b/>
          <w:sz w:val="24"/>
          <w:szCs w:val="24"/>
        </w:rPr>
        <w:t>PEDAGOJİK FORMASYON EĞİTİMİ SERTİFİKA PROGRAMI AKADEMİK TAKVİMİ</w:t>
      </w:r>
    </w:p>
    <w:p w14:paraId="41CD03E8" w14:textId="77777777" w:rsidR="001D3610" w:rsidRPr="00BC7EB9" w:rsidRDefault="001D3610" w:rsidP="001D3610">
      <w:pPr>
        <w:pStyle w:val="AralkYok"/>
        <w:ind w:left="720"/>
        <w:rPr>
          <w:rFonts w:ascii="Times New Roman" w:hAnsi="Times New Roman" w:cs="Times New Roman"/>
          <w:sz w:val="24"/>
          <w:szCs w:val="24"/>
        </w:rPr>
      </w:pPr>
    </w:p>
    <w:tbl>
      <w:tblPr>
        <w:tblStyle w:val="TabloKlavuzu"/>
        <w:tblpPr w:leftFromText="141" w:rightFromText="141" w:vertAnchor="text" w:tblpXSpec="center" w:tblpY="1"/>
        <w:tblW w:w="9540" w:type="dxa"/>
        <w:tblLook w:val="04A0" w:firstRow="1" w:lastRow="0" w:firstColumn="1" w:lastColumn="0" w:noHBand="0" w:noVBand="1"/>
      </w:tblPr>
      <w:tblGrid>
        <w:gridCol w:w="6804"/>
        <w:gridCol w:w="2736"/>
      </w:tblGrid>
      <w:tr w:rsidR="00476553" w:rsidRPr="006C0517" w14:paraId="1BCB70FC" w14:textId="77777777" w:rsidTr="005E3A87">
        <w:trPr>
          <w:trHeight w:val="174"/>
        </w:trPr>
        <w:tc>
          <w:tcPr>
            <w:tcW w:w="6804" w:type="dxa"/>
            <w:tcBorders>
              <w:top w:val="nil"/>
              <w:left w:val="nil"/>
            </w:tcBorders>
          </w:tcPr>
          <w:p w14:paraId="711BA382" w14:textId="77777777" w:rsidR="00476553" w:rsidRPr="006C0517" w:rsidRDefault="00476553" w:rsidP="00F92984">
            <w:pPr>
              <w:jc w:val="center"/>
              <w:rPr>
                <w:rFonts w:ascii="Times New Roman" w:eastAsia="Times New Roman" w:hAnsi="Times New Roman" w:cs="Times New Roman"/>
                <w:b/>
                <w:bCs/>
                <w:lang w:eastAsia="tr-TR"/>
              </w:rPr>
            </w:pPr>
          </w:p>
        </w:tc>
        <w:tc>
          <w:tcPr>
            <w:tcW w:w="2736" w:type="dxa"/>
            <w:vAlign w:val="center"/>
          </w:tcPr>
          <w:p w14:paraId="4C5CB653" w14:textId="77777777" w:rsidR="00476553" w:rsidRPr="006C0517" w:rsidRDefault="00476553" w:rsidP="00F92984">
            <w:pPr>
              <w:jc w:val="center"/>
              <w:rPr>
                <w:rFonts w:ascii="Times New Roman" w:eastAsia="Times New Roman" w:hAnsi="Times New Roman" w:cs="Times New Roman"/>
                <w:b/>
                <w:bCs/>
                <w:lang w:eastAsia="tr-TR"/>
              </w:rPr>
            </w:pPr>
            <w:r w:rsidRPr="006C0517">
              <w:rPr>
                <w:rFonts w:ascii="Times New Roman" w:eastAsia="Times New Roman" w:hAnsi="Times New Roman" w:cs="Times New Roman"/>
                <w:b/>
                <w:bCs/>
                <w:lang w:eastAsia="tr-TR"/>
              </w:rPr>
              <w:t>Bahar Yarıyılı</w:t>
            </w:r>
          </w:p>
        </w:tc>
      </w:tr>
      <w:tr w:rsidR="00476553" w:rsidRPr="006C0517" w14:paraId="47E18275" w14:textId="77777777" w:rsidTr="005E3A87">
        <w:trPr>
          <w:trHeight w:val="284"/>
        </w:trPr>
        <w:tc>
          <w:tcPr>
            <w:tcW w:w="6804" w:type="dxa"/>
            <w:vAlign w:val="center"/>
          </w:tcPr>
          <w:p w14:paraId="66BA3D6D" w14:textId="77777777" w:rsidR="00476553" w:rsidRPr="006C0517" w:rsidRDefault="00476553" w:rsidP="00F92984">
            <w:pPr>
              <w:spacing w:line="300" w:lineRule="atLeast"/>
              <w:rPr>
                <w:rFonts w:ascii="Times New Roman" w:eastAsia="Times New Roman" w:hAnsi="Times New Roman" w:cs="Times New Roman"/>
                <w:lang w:eastAsia="tr-TR"/>
              </w:rPr>
            </w:pPr>
            <w:r w:rsidRPr="006C0517">
              <w:rPr>
                <w:rFonts w:ascii="Times New Roman" w:hAnsi="Times New Roman" w:cs="Times New Roman"/>
              </w:rPr>
              <w:t>ÖN KAYIT BAŞVURULARI</w:t>
            </w:r>
          </w:p>
        </w:tc>
        <w:tc>
          <w:tcPr>
            <w:tcW w:w="2736" w:type="dxa"/>
          </w:tcPr>
          <w:p w14:paraId="11D35C30" w14:textId="77777777" w:rsidR="005E3A87" w:rsidRDefault="005E3A87" w:rsidP="00476553">
            <w:pPr>
              <w:pStyle w:val="TableParagraph"/>
              <w:rPr>
                <w:rFonts w:ascii="Times New Roman" w:hAnsi="Times New Roman" w:cs="Times New Roman"/>
                <w:sz w:val="24"/>
                <w:szCs w:val="24"/>
              </w:rPr>
            </w:pPr>
          </w:p>
          <w:p w14:paraId="74844BE4" w14:textId="77777777" w:rsidR="005E3A87" w:rsidRDefault="005E3A87" w:rsidP="00476553">
            <w:pPr>
              <w:pStyle w:val="TableParagraph"/>
              <w:rPr>
                <w:rFonts w:ascii="Times New Roman" w:hAnsi="Times New Roman" w:cs="Times New Roman"/>
                <w:spacing w:val="-10"/>
                <w:sz w:val="24"/>
                <w:szCs w:val="24"/>
              </w:rPr>
            </w:pPr>
            <w:r>
              <w:rPr>
                <w:rFonts w:ascii="Times New Roman" w:hAnsi="Times New Roman" w:cs="Times New Roman"/>
                <w:sz w:val="24"/>
                <w:szCs w:val="24"/>
              </w:rPr>
              <w:t xml:space="preserve">      </w:t>
            </w:r>
            <w:r w:rsidR="00476553" w:rsidRPr="001358ED">
              <w:rPr>
                <w:rFonts w:ascii="Times New Roman" w:hAnsi="Times New Roman" w:cs="Times New Roman"/>
                <w:sz w:val="24"/>
                <w:szCs w:val="24"/>
              </w:rPr>
              <w:t>2</w:t>
            </w:r>
            <w:r w:rsidR="00476553">
              <w:rPr>
                <w:rFonts w:ascii="Times New Roman" w:hAnsi="Times New Roman" w:cs="Times New Roman"/>
                <w:sz w:val="24"/>
                <w:szCs w:val="24"/>
              </w:rPr>
              <w:t>6</w:t>
            </w:r>
            <w:r w:rsidR="00476553" w:rsidRPr="001358ED">
              <w:rPr>
                <w:rFonts w:ascii="Times New Roman" w:hAnsi="Times New Roman" w:cs="Times New Roman"/>
                <w:sz w:val="24"/>
                <w:szCs w:val="24"/>
              </w:rPr>
              <w:t xml:space="preserve"> </w:t>
            </w:r>
            <w:r w:rsidR="00476553">
              <w:rPr>
                <w:rFonts w:ascii="Times New Roman" w:hAnsi="Times New Roman" w:cs="Times New Roman"/>
                <w:sz w:val="24"/>
                <w:szCs w:val="24"/>
              </w:rPr>
              <w:t>Aralık 2023</w:t>
            </w:r>
            <w:r w:rsidR="00476553" w:rsidRPr="001358ED">
              <w:rPr>
                <w:rFonts w:ascii="Times New Roman" w:hAnsi="Times New Roman" w:cs="Times New Roman"/>
                <w:spacing w:val="-10"/>
                <w:sz w:val="24"/>
                <w:szCs w:val="24"/>
              </w:rPr>
              <w:t>–</w:t>
            </w:r>
          </w:p>
          <w:p w14:paraId="12605B59" w14:textId="77777777" w:rsidR="00476553" w:rsidRPr="001358ED" w:rsidRDefault="005E3A87" w:rsidP="00476553">
            <w:pPr>
              <w:pStyle w:val="TableParagraph"/>
              <w:rPr>
                <w:rFonts w:ascii="Times New Roman" w:hAnsi="Times New Roman" w:cs="Times New Roman"/>
                <w:sz w:val="24"/>
                <w:szCs w:val="24"/>
              </w:rPr>
            </w:pPr>
            <w:r>
              <w:rPr>
                <w:rFonts w:ascii="Times New Roman" w:hAnsi="Times New Roman" w:cs="Times New Roman"/>
                <w:spacing w:val="-10"/>
                <w:sz w:val="24"/>
                <w:szCs w:val="24"/>
              </w:rPr>
              <w:t xml:space="preserve">            </w:t>
            </w:r>
            <w:r w:rsidR="00476553">
              <w:rPr>
                <w:rFonts w:ascii="Times New Roman" w:hAnsi="Times New Roman" w:cs="Times New Roman"/>
                <w:spacing w:val="-10"/>
                <w:sz w:val="24"/>
                <w:szCs w:val="24"/>
              </w:rPr>
              <w:t xml:space="preserve">1 Ocak </w:t>
            </w:r>
            <w:r w:rsidR="00476553" w:rsidRPr="001358ED">
              <w:rPr>
                <w:rFonts w:ascii="Times New Roman" w:hAnsi="Times New Roman" w:cs="Times New Roman"/>
                <w:spacing w:val="-10"/>
                <w:sz w:val="24"/>
                <w:szCs w:val="24"/>
              </w:rPr>
              <w:t>2024</w:t>
            </w:r>
          </w:p>
          <w:p w14:paraId="159D2001" w14:textId="77777777" w:rsidR="00476553" w:rsidRPr="006C0517" w:rsidRDefault="00476553" w:rsidP="00F92984">
            <w:pPr>
              <w:spacing w:line="300" w:lineRule="atLeast"/>
              <w:jc w:val="center"/>
              <w:rPr>
                <w:rFonts w:ascii="Times New Roman" w:eastAsia="Times New Roman" w:hAnsi="Times New Roman" w:cs="Times New Roman"/>
                <w:lang w:eastAsia="tr-TR"/>
              </w:rPr>
            </w:pPr>
          </w:p>
        </w:tc>
      </w:tr>
      <w:tr w:rsidR="00476553" w:rsidRPr="006C0517" w14:paraId="60419C1E" w14:textId="77777777" w:rsidTr="005E3A87">
        <w:trPr>
          <w:trHeight w:hRule="exact" w:val="340"/>
        </w:trPr>
        <w:tc>
          <w:tcPr>
            <w:tcW w:w="6804" w:type="dxa"/>
            <w:vAlign w:val="center"/>
          </w:tcPr>
          <w:p w14:paraId="31568FE8" w14:textId="77777777" w:rsidR="00476553" w:rsidRPr="006C0517" w:rsidRDefault="00476553" w:rsidP="00F92984">
            <w:pPr>
              <w:spacing w:line="300" w:lineRule="atLeast"/>
              <w:rPr>
                <w:rFonts w:ascii="Times New Roman" w:eastAsia="Times New Roman" w:hAnsi="Times New Roman" w:cs="Times New Roman"/>
                <w:lang w:eastAsia="tr-TR"/>
              </w:rPr>
            </w:pPr>
            <w:r w:rsidRPr="006C0517">
              <w:rPr>
                <w:rFonts w:ascii="Times New Roman" w:hAnsi="Times New Roman" w:cs="Times New Roman"/>
              </w:rPr>
              <w:t xml:space="preserve">SONUÇLARIN İLANI </w:t>
            </w:r>
          </w:p>
        </w:tc>
        <w:tc>
          <w:tcPr>
            <w:tcW w:w="2736" w:type="dxa"/>
          </w:tcPr>
          <w:p w14:paraId="60DB831B" w14:textId="77777777" w:rsidR="00476553" w:rsidRPr="006C0517" w:rsidRDefault="00476553" w:rsidP="00F92984">
            <w:pPr>
              <w:spacing w:line="300" w:lineRule="atLeast"/>
              <w:jc w:val="center"/>
              <w:rPr>
                <w:rFonts w:ascii="Times New Roman" w:eastAsia="Times New Roman" w:hAnsi="Times New Roman" w:cs="Times New Roman"/>
                <w:lang w:eastAsia="tr-TR"/>
              </w:rPr>
            </w:pPr>
            <w:r w:rsidRPr="001358ED">
              <w:rPr>
                <w:rFonts w:ascii="Times New Roman" w:hAnsi="Times New Roman" w:cs="Times New Roman"/>
                <w:sz w:val="24"/>
                <w:szCs w:val="24"/>
              </w:rPr>
              <w:t xml:space="preserve">3 Ocak </w:t>
            </w:r>
            <w:r w:rsidRPr="001358ED">
              <w:rPr>
                <w:rFonts w:ascii="Times New Roman" w:hAnsi="Times New Roman" w:cs="Times New Roman"/>
                <w:spacing w:val="-4"/>
                <w:sz w:val="24"/>
                <w:szCs w:val="24"/>
              </w:rPr>
              <w:t>2024</w:t>
            </w:r>
          </w:p>
        </w:tc>
      </w:tr>
      <w:tr w:rsidR="00476553" w:rsidRPr="006C0517" w14:paraId="4EDBF001" w14:textId="77777777" w:rsidTr="005E3A87">
        <w:trPr>
          <w:trHeight w:hRule="exact" w:val="340"/>
        </w:trPr>
        <w:tc>
          <w:tcPr>
            <w:tcW w:w="6804" w:type="dxa"/>
            <w:vAlign w:val="center"/>
          </w:tcPr>
          <w:p w14:paraId="500F07A9" w14:textId="77777777" w:rsidR="00476553" w:rsidRPr="00533FC1" w:rsidRDefault="00476553" w:rsidP="00F92984">
            <w:pPr>
              <w:spacing w:line="300" w:lineRule="atLeast"/>
              <w:rPr>
                <w:rFonts w:ascii="Times New Roman" w:eastAsia="Times New Roman" w:hAnsi="Times New Roman" w:cs="Times New Roman"/>
                <w:b/>
                <w:bCs/>
                <w:lang w:eastAsia="tr-TR"/>
              </w:rPr>
            </w:pPr>
            <w:r w:rsidRPr="00533FC1">
              <w:rPr>
                <w:rFonts w:ascii="Times New Roman" w:hAnsi="Times New Roman" w:cs="Times New Roman"/>
                <w:b/>
                <w:bCs/>
              </w:rPr>
              <w:t>SONUÇLARA İTİRAZ VE DEĞERLENDİRME</w:t>
            </w:r>
          </w:p>
        </w:tc>
        <w:tc>
          <w:tcPr>
            <w:tcW w:w="2736" w:type="dxa"/>
          </w:tcPr>
          <w:p w14:paraId="6BA5B349" w14:textId="77777777" w:rsidR="00476553" w:rsidRPr="00533FC1" w:rsidRDefault="00476553" w:rsidP="00F92984">
            <w:pPr>
              <w:spacing w:line="300" w:lineRule="atLeast"/>
              <w:jc w:val="center"/>
              <w:rPr>
                <w:rFonts w:ascii="Times New Roman" w:eastAsia="Times New Roman" w:hAnsi="Times New Roman" w:cs="Times New Roman"/>
                <w:b/>
                <w:bCs/>
                <w:lang w:eastAsia="tr-TR"/>
              </w:rPr>
            </w:pPr>
            <w:r w:rsidRPr="00533FC1">
              <w:rPr>
                <w:rFonts w:ascii="Times New Roman" w:hAnsi="Times New Roman" w:cs="Times New Roman"/>
                <w:b/>
                <w:bCs/>
                <w:sz w:val="24"/>
                <w:szCs w:val="24"/>
              </w:rPr>
              <w:t xml:space="preserve">4 Ocak </w:t>
            </w:r>
            <w:r w:rsidRPr="00533FC1">
              <w:rPr>
                <w:rFonts w:ascii="Times New Roman" w:hAnsi="Times New Roman" w:cs="Times New Roman"/>
                <w:b/>
                <w:bCs/>
                <w:spacing w:val="-4"/>
                <w:sz w:val="24"/>
                <w:szCs w:val="24"/>
              </w:rPr>
              <w:t>2024</w:t>
            </w:r>
          </w:p>
        </w:tc>
      </w:tr>
      <w:tr w:rsidR="00476553" w:rsidRPr="006C0517" w14:paraId="3FC85554" w14:textId="77777777" w:rsidTr="005E3A87">
        <w:trPr>
          <w:trHeight w:hRule="exact" w:val="357"/>
        </w:trPr>
        <w:tc>
          <w:tcPr>
            <w:tcW w:w="6804" w:type="dxa"/>
            <w:vAlign w:val="center"/>
          </w:tcPr>
          <w:p w14:paraId="66933333" w14:textId="77777777" w:rsidR="00476553" w:rsidRPr="00533FC1" w:rsidRDefault="00476553" w:rsidP="00F92984">
            <w:pPr>
              <w:spacing w:line="300" w:lineRule="atLeast"/>
              <w:rPr>
                <w:rFonts w:ascii="Times New Roman" w:eastAsia="Times New Roman" w:hAnsi="Times New Roman" w:cs="Times New Roman"/>
                <w:b/>
                <w:bCs/>
                <w:lang w:eastAsia="tr-TR"/>
              </w:rPr>
            </w:pPr>
            <w:r w:rsidRPr="00533FC1">
              <w:rPr>
                <w:rFonts w:ascii="Times New Roman" w:eastAsia="Times New Roman" w:hAnsi="Times New Roman" w:cs="Times New Roman"/>
                <w:b/>
                <w:bCs/>
                <w:lang w:eastAsia="tr-TR"/>
              </w:rPr>
              <w:t>KESİNLEŞEN SONUÇLARIN İLANI</w:t>
            </w:r>
          </w:p>
        </w:tc>
        <w:tc>
          <w:tcPr>
            <w:tcW w:w="2736" w:type="dxa"/>
          </w:tcPr>
          <w:p w14:paraId="38200764" w14:textId="77777777" w:rsidR="00476553" w:rsidRPr="00533FC1" w:rsidRDefault="00476553" w:rsidP="00F92984">
            <w:pPr>
              <w:spacing w:line="300" w:lineRule="atLeast"/>
              <w:jc w:val="center"/>
              <w:rPr>
                <w:rFonts w:ascii="Times New Roman" w:eastAsia="Times New Roman" w:hAnsi="Times New Roman" w:cs="Times New Roman"/>
                <w:b/>
                <w:bCs/>
                <w:lang w:eastAsia="tr-TR"/>
              </w:rPr>
            </w:pPr>
            <w:r w:rsidRPr="00533FC1">
              <w:rPr>
                <w:rFonts w:ascii="Times New Roman" w:hAnsi="Times New Roman" w:cs="Times New Roman"/>
                <w:b/>
                <w:bCs/>
                <w:sz w:val="24"/>
                <w:szCs w:val="24"/>
              </w:rPr>
              <w:t>5</w:t>
            </w:r>
            <w:r w:rsidRPr="00533FC1">
              <w:rPr>
                <w:rFonts w:ascii="Times New Roman" w:hAnsi="Times New Roman" w:cs="Times New Roman"/>
                <w:b/>
                <w:bCs/>
                <w:spacing w:val="-4"/>
                <w:sz w:val="24"/>
                <w:szCs w:val="24"/>
              </w:rPr>
              <w:t xml:space="preserve"> </w:t>
            </w:r>
            <w:r w:rsidRPr="00533FC1">
              <w:rPr>
                <w:rFonts w:ascii="Times New Roman" w:hAnsi="Times New Roman" w:cs="Times New Roman"/>
                <w:b/>
                <w:bCs/>
                <w:sz w:val="24"/>
                <w:szCs w:val="24"/>
              </w:rPr>
              <w:t xml:space="preserve">Ocak </w:t>
            </w:r>
            <w:r w:rsidRPr="00533FC1">
              <w:rPr>
                <w:rFonts w:ascii="Times New Roman" w:hAnsi="Times New Roman" w:cs="Times New Roman"/>
                <w:b/>
                <w:bCs/>
                <w:spacing w:val="-4"/>
                <w:sz w:val="24"/>
                <w:szCs w:val="24"/>
              </w:rPr>
              <w:t>2024</w:t>
            </w:r>
          </w:p>
        </w:tc>
      </w:tr>
      <w:tr w:rsidR="00476553" w:rsidRPr="006C0517" w14:paraId="32583967" w14:textId="77777777" w:rsidTr="005E3A87">
        <w:trPr>
          <w:trHeight w:hRule="exact" w:val="658"/>
        </w:trPr>
        <w:tc>
          <w:tcPr>
            <w:tcW w:w="6804" w:type="dxa"/>
            <w:vAlign w:val="center"/>
          </w:tcPr>
          <w:p w14:paraId="037E54BB" w14:textId="77777777" w:rsidR="00476553" w:rsidRPr="00533FC1" w:rsidRDefault="00476553" w:rsidP="00F92984">
            <w:pPr>
              <w:spacing w:line="300" w:lineRule="atLeast"/>
              <w:rPr>
                <w:rFonts w:ascii="Times New Roman" w:eastAsia="Times New Roman" w:hAnsi="Times New Roman" w:cs="Times New Roman"/>
                <w:b/>
                <w:bCs/>
                <w:lang w:eastAsia="tr-TR"/>
              </w:rPr>
            </w:pPr>
            <w:r w:rsidRPr="00533FC1">
              <w:rPr>
                <w:rFonts w:ascii="Times New Roman" w:eastAsia="Times New Roman" w:hAnsi="Times New Roman" w:cs="Times New Roman"/>
                <w:b/>
                <w:bCs/>
                <w:lang w:eastAsia="tr-TR"/>
              </w:rPr>
              <w:t>YERLEŞEN ASİL ADAYLARIN KAYITLARI VE I. TAKSİTİN ÖDENMESİ</w:t>
            </w:r>
          </w:p>
        </w:tc>
        <w:tc>
          <w:tcPr>
            <w:tcW w:w="2736" w:type="dxa"/>
          </w:tcPr>
          <w:p w14:paraId="20853BEA" w14:textId="77777777" w:rsidR="00476553" w:rsidRPr="00533FC1" w:rsidRDefault="00476553" w:rsidP="00F92984">
            <w:pPr>
              <w:spacing w:line="300" w:lineRule="atLeast"/>
              <w:jc w:val="center"/>
              <w:rPr>
                <w:rFonts w:ascii="Times New Roman" w:eastAsia="Times New Roman" w:hAnsi="Times New Roman" w:cs="Times New Roman"/>
                <w:b/>
                <w:bCs/>
                <w:lang w:eastAsia="tr-TR"/>
              </w:rPr>
            </w:pPr>
            <w:r w:rsidRPr="00533FC1">
              <w:rPr>
                <w:rFonts w:ascii="Times New Roman" w:hAnsi="Times New Roman" w:cs="Times New Roman"/>
                <w:b/>
                <w:bCs/>
                <w:sz w:val="24"/>
                <w:szCs w:val="24"/>
              </w:rPr>
              <w:t>08-09</w:t>
            </w:r>
            <w:r w:rsidRPr="00533FC1">
              <w:rPr>
                <w:rFonts w:ascii="Times New Roman" w:hAnsi="Times New Roman" w:cs="Times New Roman"/>
                <w:b/>
                <w:bCs/>
                <w:spacing w:val="-4"/>
                <w:sz w:val="24"/>
                <w:szCs w:val="24"/>
              </w:rPr>
              <w:t xml:space="preserve"> </w:t>
            </w:r>
            <w:r w:rsidRPr="00533FC1">
              <w:rPr>
                <w:rFonts w:ascii="Times New Roman" w:hAnsi="Times New Roman" w:cs="Times New Roman"/>
                <w:b/>
                <w:bCs/>
                <w:sz w:val="24"/>
                <w:szCs w:val="24"/>
              </w:rPr>
              <w:t>Ocak</w:t>
            </w:r>
            <w:r w:rsidRPr="00533FC1">
              <w:rPr>
                <w:rFonts w:ascii="Times New Roman" w:hAnsi="Times New Roman" w:cs="Times New Roman"/>
                <w:b/>
                <w:bCs/>
                <w:spacing w:val="-3"/>
                <w:sz w:val="24"/>
                <w:szCs w:val="24"/>
              </w:rPr>
              <w:t xml:space="preserve"> </w:t>
            </w:r>
            <w:r w:rsidRPr="00533FC1">
              <w:rPr>
                <w:rFonts w:ascii="Times New Roman" w:hAnsi="Times New Roman" w:cs="Times New Roman"/>
                <w:b/>
                <w:bCs/>
                <w:spacing w:val="-4"/>
                <w:sz w:val="24"/>
                <w:szCs w:val="24"/>
              </w:rPr>
              <w:t>2024</w:t>
            </w:r>
          </w:p>
        </w:tc>
      </w:tr>
      <w:tr w:rsidR="00280E93" w:rsidRPr="006C0517" w14:paraId="5D0238EA" w14:textId="77777777" w:rsidTr="00280E93">
        <w:trPr>
          <w:trHeight w:hRule="exact" w:val="457"/>
        </w:trPr>
        <w:tc>
          <w:tcPr>
            <w:tcW w:w="6804" w:type="dxa"/>
          </w:tcPr>
          <w:p w14:paraId="4E791D95" w14:textId="2C708C17" w:rsidR="00280E93" w:rsidRPr="00280E93" w:rsidRDefault="00280E93" w:rsidP="00280E93">
            <w:pPr>
              <w:spacing w:line="300" w:lineRule="atLeast"/>
              <w:rPr>
                <w:rFonts w:ascii="Times New Roman" w:hAnsi="Times New Roman" w:cs="Times New Roman"/>
                <w:b/>
                <w:bCs/>
                <w:color w:val="FF0000"/>
              </w:rPr>
            </w:pPr>
            <w:r w:rsidRPr="00280E93">
              <w:rPr>
                <w:rFonts w:ascii="Times New Roman" w:hAnsi="Times New Roman" w:cs="Times New Roman"/>
                <w:b/>
                <w:bCs/>
                <w:color w:val="FF0000"/>
              </w:rPr>
              <w:t>YEDEK LİSTENİN DUYURULMASI</w:t>
            </w:r>
          </w:p>
        </w:tc>
        <w:tc>
          <w:tcPr>
            <w:tcW w:w="2736" w:type="dxa"/>
          </w:tcPr>
          <w:p w14:paraId="1770CA01" w14:textId="74BB1F0D" w:rsidR="00280E93" w:rsidRPr="00280E93" w:rsidRDefault="00280E93" w:rsidP="00280E93">
            <w:pPr>
              <w:spacing w:line="300" w:lineRule="atLeast"/>
              <w:jc w:val="center"/>
              <w:rPr>
                <w:rFonts w:ascii="Times New Roman" w:hAnsi="Times New Roman" w:cs="Times New Roman"/>
                <w:b/>
                <w:bCs/>
                <w:color w:val="FF0000"/>
              </w:rPr>
            </w:pPr>
            <w:r w:rsidRPr="00280E93">
              <w:rPr>
                <w:rFonts w:ascii="Times New Roman" w:hAnsi="Times New Roman" w:cs="Times New Roman"/>
                <w:b/>
                <w:bCs/>
                <w:color w:val="FF0000"/>
              </w:rPr>
              <w:t>10 Ocak 2024</w:t>
            </w:r>
          </w:p>
        </w:tc>
      </w:tr>
      <w:tr w:rsidR="00280E93" w:rsidRPr="006C0517" w14:paraId="7DDFDD0A" w14:textId="77777777" w:rsidTr="00280E93">
        <w:trPr>
          <w:trHeight w:hRule="exact" w:val="651"/>
        </w:trPr>
        <w:tc>
          <w:tcPr>
            <w:tcW w:w="6804" w:type="dxa"/>
            <w:vAlign w:val="center"/>
          </w:tcPr>
          <w:p w14:paraId="7D9F0380" w14:textId="60E59A80" w:rsidR="00280E93" w:rsidRPr="006C0517" w:rsidRDefault="00280E93" w:rsidP="00280E93">
            <w:pPr>
              <w:spacing w:line="300" w:lineRule="atLeast"/>
              <w:rPr>
                <w:rFonts w:ascii="Times New Roman" w:eastAsia="Times New Roman" w:hAnsi="Times New Roman" w:cs="Times New Roman"/>
                <w:lang w:eastAsia="tr-TR"/>
              </w:rPr>
            </w:pPr>
            <w:r w:rsidRPr="006C0517">
              <w:rPr>
                <w:rFonts w:ascii="Times New Roman" w:eastAsia="Times New Roman" w:hAnsi="Times New Roman" w:cs="Times New Roman"/>
                <w:lang w:eastAsia="tr-TR"/>
              </w:rPr>
              <w:t>YEDEK LİSTEDEN ASL LİSTEYE YERLEŞEN ADAYLARIN İLANI, KAYITLARI VE I. TAKSİTİN ÖDENMESİ</w:t>
            </w:r>
          </w:p>
        </w:tc>
        <w:tc>
          <w:tcPr>
            <w:tcW w:w="2736" w:type="dxa"/>
          </w:tcPr>
          <w:p w14:paraId="1BA2FA1B" w14:textId="77777777" w:rsidR="00280E93" w:rsidRDefault="00280E93" w:rsidP="00280E93">
            <w:pPr>
              <w:spacing w:line="300" w:lineRule="atLeast"/>
              <w:jc w:val="center"/>
              <w:rPr>
                <w:rFonts w:ascii="Times New Roman" w:hAnsi="Times New Roman" w:cs="Times New Roman"/>
                <w:sz w:val="24"/>
                <w:szCs w:val="24"/>
              </w:rPr>
            </w:pPr>
            <w:r w:rsidRPr="001358ED">
              <w:rPr>
                <w:rFonts w:ascii="Times New Roman" w:hAnsi="Times New Roman" w:cs="Times New Roman"/>
                <w:sz w:val="24"/>
                <w:szCs w:val="24"/>
              </w:rPr>
              <w:t>11-12 Ocak 2024</w:t>
            </w:r>
          </w:p>
          <w:p w14:paraId="24A04DFD" w14:textId="77777777" w:rsidR="00280E93" w:rsidRDefault="00280E93" w:rsidP="00280E93">
            <w:pPr>
              <w:spacing w:line="300" w:lineRule="atLeast"/>
              <w:jc w:val="center"/>
              <w:rPr>
                <w:rFonts w:ascii="Times New Roman" w:hAnsi="Times New Roman" w:cs="Times New Roman"/>
                <w:sz w:val="24"/>
                <w:szCs w:val="24"/>
              </w:rPr>
            </w:pPr>
          </w:p>
          <w:p w14:paraId="58563298" w14:textId="3C13DBD7" w:rsidR="00280E93" w:rsidRPr="006C0517" w:rsidRDefault="00280E93" w:rsidP="00280E93">
            <w:pPr>
              <w:spacing w:line="300" w:lineRule="atLeast"/>
              <w:jc w:val="both"/>
              <w:rPr>
                <w:rFonts w:ascii="Times New Roman" w:eastAsia="Times New Roman" w:hAnsi="Times New Roman" w:cs="Times New Roman"/>
                <w:lang w:eastAsia="tr-TR"/>
              </w:rPr>
            </w:pPr>
            <w:r>
              <w:rPr>
                <w:rFonts w:ascii="Times New Roman" w:eastAsia="Times New Roman" w:hAnsi="Times New Roman" w:cs="Times New Roman"/>
                <w:color w:val="FF0000"/>
                <w:lang w:eastAsia="tr-TR"/>
              </w:rPr>
              <w:t xml:space="preserve">. </w:t>
            </w:r>
          </w:p>
        </w:tc>
      </w:tr>
      <w:tr w:rsidR="00280E93" w:rsidRPr="006C0517" w14:paraId="4B1DDB4C" w14:textId="77777777" w:rsidTr="005E3A87">
        <w:trPr>
          <w:trHeight w:hRule="exact" w:val="658"/>
        </w:trPr>
        <w:tc>
          <w:tcPr>
            <w:tcW w:w="6804" w:type="dxa"/>
            <w:vAlign w:val="center"/>
          </w:tcPr>
          <w:p w14:paraId="102FB116" w14:textId="77777777" w:rsidR="00280E93" w:rsidRPr="00533FC1" w:rsidRDefault="00280E93" w:rsidP="00280E93">
            <w:pPr>
              <w:spacing w:line="300" w:lineRule="atLeast"/>
              <w:rPr>
                <w:rFonts w:ascii="Times New Roman" w:eastAsia="Times New Roman" w:hAnsi="Times New Roman" w:cs="Times New Roman"/>
                <w:b/>
                <w:bCs/>
                <w:lang w:eastAsia="tr-TR"/>
              </w:rPr>
            </w:pPr>
            <w:r w:rsidRPr="00533FC1">
              <w:rPr>
                <w:rFonts w:ascii="Times New Roman" w:eastAsia="Calibri" w:hAnsi="Times New Roman" w:cs="Times New Roman"/>
                <w:b/>
                <w:bCs/>
                <w:sz w:val="24"/>
                <w:szCs w:val="24"/>
              </w:rPr>
              <w:t>Bahar Yarıyılı Ders Kayıtları</w:t>
            </w:r>
          </w:p>
        </w:tc>
        <w:tc>
          <w:tcPr>
            <w:tcW w:w="2736" w:type="dxa"/>
          </w:tcPr>
          <w:p w14:paraId="10A95490" w14:textId="77777777" w:rsidR="00280E93" w:rsidRPr="00533FC1" w:rsidRDefault="00280E93" w:rsidP="00280E93">
            <w:pPr>
              <w:spacing w:line="300" w:lineRule="atLeast"/>
              <w:jc w:val="center"/>
              <w:rPr>
                <w:rFonts w:ascii="Times New Roman" w:hAnsi="Times New Roman" w:cs="Times New Roman"/>
                <w:b/>
                <w:bCs/>
              </w:rPr>
            </w:pPr>
            <w:r w:rsidRPr="00533FC1">
              <w:rPr>
                <w:rFonts w:ascii="Times New Roman" w:hAnsi="Times New Roman" w:cs="Times New Roman"/>
                <w:b/>
                <w:bCs/>
                <w:sz w:val="24"/>
                <w:szCs w:val="24"/>
              </w:rPr>
              <w:t>2-7 Şubat 2024</w:t>
            </w:r>
          </w:p>
        </w:tc>
      </w:tr>
      <w:tr w:rsidR="00280E93" w:rsidRPr="006C0517" w14:paraId="2F2AE085" w14:textId="77777777" w:rsidTr="005E3A87">
        <w:trPr>
          <w:trHeight w:hRule="exact" w:val="340"/>
        </w:trPr>
        <w:tc>
          <w:tcPr>
            <w:tcW w:w="6804" w:type="dxa"/>
            <w:vAlign w:val="center"/>
          </w:tcPr>
          <w:p w14:paraId="5372DB49" w14:textId="77777777" w:rsidR="00280E93" w:rsidRPr="006C0517" w:rsidRDefault="00280E93" w:rsidP="00280E93">
            <w:pPr>
              <w:spacing w:line="300" w:lineRule="atLeast"/>
              <w:rPr>
                <w:rFonts w:ascii="Times New Roman" w:eastAsia="Times New Roman" w:hAnsi="Times New Roman" w:cs="Times New Roman"/>
                <w:lang w:eastAsia="tr-TR"/>
              </w:rPr>
            </w:pPr>
            <w:r w:rsidRPr="001358ED">
              <w:rPr>
                <w:rFonts w:ascii="Times New Roman" w:eastAsia="Calibri" w:hAnsi="Times New Roman" w:cs="Times New Roman"/>
                <w:sz w:val="24"/>
                <w:szCs w:val="24"/>
              </w:rPr>
              <w:t>Bahar Yarıyılı Derslerin Başlangıcı</w:t>
            </w:r>
          </w:p>
        </w:tc>
        <w:tc>
          <w:tcPr>
            <w:tcW w:w="2736" w:type="dxa"/>
            <w:vAlign w:val="center"/>
          </w:tcPr>
          <w:p w14:paraId="78534FD7" w14:textId="77777777" w:rsidR="00280E93" w:rsidRPr="006C0517" w:rsidRDefault="00280E93" w:rsidP="00280E93">
            <w:pPr>
              <w:spacing w:line="300" w:lineRule="atLeast"/>
              <w:jc w:val="center"/>
              <w:rPr>
                <w:rFonts w:ascii="Times New Roman" w:eastAsia="Times New Roman" w:hAnsi="Times New Roman" w:cs="Times New Roman"/>
                <w:b/>
                <w:lang w:eastAsia="tr-TR"/>
              </w:rPr>
            </w:pPr>
            <w:r w:rsidRPr="001358ED">
              <w:rPr>
                <w:rFonts w:ascii="Times New Roman" w:hAnsi="Times New Roman" w:cs="Times New Roman"/>
                <w:sz w:val="24"/>
                <w:szCs w:val="24"/>
              </w:rPr>
              <w:t xml:space="preserve">15 Şubat </w:t>
            </w:r>
            <w:r w:rsidRPr="001358ED">
              <w:rPr>
                <w:rFonts w:ascii="Times New Roman" w:hAnsi="Times New Roman" w:cs="Times New Roman"/>
                <w:spacing w:val="-4"/>
                <w:sz w:val="24"/>
                <w:szCs w:val="24"/>
              </w:rPr>
              <w:t>2024</w:t>
            </w:r>
          </w:p>
        </w:tc>
      </w:tr>
      <w:tr w:rsidR="00280E93" w:rsidRPr="006C0517" w14:paraId="034FD8D7" w14:textId="77777777" w:rsidTr="005E3A87">
        <w:trPr>
          <w:trHeight w:hRule="exact" w:val="611"/>
        </w:trPr>
        <w:tc>
          <w:tcPr>
            <w:tcW w:w="6804" w:type="dxa"/>
            <w:vAlign w:val="center"/>
          </w:tcPr>
          <w:p w14:paraId="1AF41A12" w14:textId="77777777" w:rsidR="00280E93" w:rsidRPr="006C0517" w:rsidRDefault="00280E93" w:rsidP="00280E93">
            <w:pPr>
              <w:spacing w:line="300" w:lineRule="atLeast"/>
              <w:rPr>
                <w:rFonts w:ascii="Times New Roman" w:eastAsia="Times New Roman" w:hAnsi="Times New Roman" w:cs="Times New Roman"/>
                <w:lang w:eastAsia="tr-TR"/>
              </w:rPr>
            </w:pPr>
            <w:r w:rsidRPr="001358ED">
              <w:rPr>
                <w:rFonts w:ascii="Times New Roman" w:eastAsia="Calibri" w:hAnsi="Times New Roman" w:cs="Times New Roman"/>
                <w:sz w:val="24"/>
                <w:szCs w:val="24"/>
              </w:rPr>
              <w:t>Bahar Yarıyılı Derslerin Bitişi</w:t>
            </w:r>
          </w:p>
        </w:tc>
        <w:tc>
          <w:tcPr>
            <w:tcW w:w="2736" w:type="dxa"/>
            <w:vAlign w:val="center"/>
          </w:tcPr>
          <w:p w14:paraId="2198F085" w14:textId="77777777" w:rsidR="00280E93" w:rsidRPr="006C0517" w:rsidRDefault="00280E93" w:rsidP="00280E93">
            <w:pPr>
              <w:spacing w:line="300" w:lineRule="atLeast"/>
              <w:jc w:val="center"/>
              <w:rPr>
                <w:rFonts w:ascii="Times New Roman" w:eastAsia="Times New Roman" w:hAnsi="Times New Roman" w:cs="Times New Roman"/>
                <w:lang w:eastAsia="tr-TR"/>
              </w:rPr>
            </w:pPr>
            <w:r w:rsidRPr="001358ED">
              <w:rPr>
                <w:rFonts w:ascii="Times New Roman" w:hAnsi="Times New Roman" w:cs="Times New Roman"/>
                <w:sz w:val="24"/>
                <w:szCs w:val="24"/>
              </w:rPr>
              <w:t xml:space="preserve">2 Haziran </w:t>
            </w:r>
            <w:r w:rsidRPr="001358ED">
              <w:rPr>
                <w:rFonts w:ascii="Times New Roman" w:hAnsi="Times New Roman" w:cs="Times New Roman"/>
                <w:spacing w:val="-4"/>
                <w:sz w:val="24"/>
                <w:szCs w:val="24"/>
              </w:rPr>
              <w:t>2024</w:t>
            </w:r>
          </w:p>
        </w:tc>
      </w:tr>
      <w:tr w:rsidR="00280E93" w:rsidRPr="006C0517" w14:paraId="58B305FC" w14:textId="77777777" w:rsidTr="005E3A87">
        <w:trPr>
          <w:trHeight w:hRule="exact" w:val="888"/>
        </w:trPr>
        <w:tc>
          <w:tcPr>
            <w:tcW w:w="9540" w:type="dxa"/>
            <w:gridSpan w:val="2"/>
            <w:vAlign w:val="center"/>
          </w:tcPr>
          <w:p w14:paraId="293E5E43" w14:textId="77777777" w:rsidR="00280E93" w:rsidRPr="001358ED" w:rsidRDefault="00280E93" w:rsidP="00280E93">
            <w:pPr>
              <w:spacing w:line="300" w:lineRule="atLeast"/>
              <w:jc w:val="center"/>
              <w:rPr>
                <w:rFonts w:ascii="Times New Roman" w:hAnsi="Times New Roman" w:cs="Times New Roman"/>
                <w:sz w:val="24"/>
                <w:szCs w:val="24"/>
              </w:rPr>
            </w:pPr>
            <w:r w:rsidRPr="001358ED">
              <w:rPr>
                <w:rFonts w:ascii="Times New Roman" w:hAnsi="Times New Roman" w:cs="Times New Roman"/>
                <w:b/>
                <w:sz w:val="24"/>
                <w:szCs w:val="24"/>
              </w:rPr>
              <w:t>Güz dönemi derslerinin başlangıcı 2024-2025 Eğitim Öğretim Yılı Akademik Takvim belirlendiğinde duyurulacaktır.</w:t>
            </w:r>
          </w:p>
        </w:tc>
      </w:tr>
    </w:tbl>
    <w:p w14:paraId="0B48CF6A" w14:textId="77777777" w:rsidR="005E3A87" w:rsidRDefault="005E3A87" w:rsidP="00BB1943"/>
    <w:p w14:paraId="0349CF95" w14:textId="77777777" w:rsidR="00BB1943" w:rsidRPr="00770846" w:rsidRDefault="00BB1943" w:rsidP="00BB1943">
      <w:pPr>
        <w:rPr>
          <w:rFonts w:ascii="Times New Roman" w:hAnsi="Times New Roman" w:cs="Times New Roman"/>
          <w:b/>
          <w:sz w:val="24"/>
          <w:szCs w:val="24"/>
          <w:u w:val="single"/>
        </w:rPr>
      </w:pPr>
      <w:r w:rsidRPr="00770846">
        <w:rPr>
          <w:rFonts w:ascii="Times New Roman" w:hAnsi="Times New Roman" w:cs="Times New Roman"/>
          <w:b/>
          <w:sz w:val="24"/>
          <w:szCs w:val="24"/>
          <w:u w:val="single"/>
        </w:rPr>
        <w:t xml:space="preserve">Başvuru için gerekli evraklar: </w:t>
      </w:r>
    </w:p>
    <w:p w14:paraId="41AD31D7" w14:textId="77777777" w:rsidR="00BB1943" w:rsidRPr="00770846" w:rsidRDefault="008149BE" w:rsidP="00BB1943">
      <w:pPr>
        <w:jc w:val="both"/>
        <w:rPr>
          <w:rFonts w:ascii="Times New Roman" w:hAnsi="Times New Roman" w:cs="Times New Roman"/>
          <w:sz w:val="24"/>
          <w:szCs w:val="24"/>
        </w:rPr>
      </w:pPr>
      <w:r>
        <w:rPr>
          <w:rFonts w:ascii="Times New Roman" w:hAnsi="Times New Roman" w:cs="Times New Roman"/>
          <w:sz w:val="24"/>
          <w:szCs w:val="24"/>
        </w:rPr>
        <w:t>1</w:t>
      </w:r>
      <w:r w:rsidR="00BB1943" w:rsidRPr="00770846">
        <w:rPr>
          <w:rFonts w:ascii="Times New Roman" w:hAnsi="Times New Roman" w:cs="Times New Roman"/>
          <w:sz w:val="24"/>
          <w:szCs w:val="24"/>
        </w:rPr>
        <w:t>) Mezuniyet belgesi ya da diploma (kendi üniversitesi ya da ilgili kurumlarca tasdikli sureti</w:t>
      </w:r>
      <w:r w:rsidR="00D04AAE">
        <w:rPr>
          <w:rFonts w:ascii="Times New Roman" w:hAnsi="Times New Roman" w:cs="Times New Roman"/>
          <w:sz w:val="24"/>
          <w:szCs w:val="24"/>
        </w:rPr>
        <w:t>/</w:t>
      </w:r>
      <w:r w:rsidR="00D04AAE" w:rsidRPr="00D04AAE">
        <w:rPr>
          <w:rFonts w:ascii="Times New Roman" w:hAnsi="Times New Roman" w:cs="Times New Roman"/>
          <w:sz w:val="24"/>
          <w:szCs w:val="24"/>
        </w:rPr>
        <w:t xml:space="preserve"> </w:t>
      </w:r>
      <w:r w:rsidR="00D04AAE">
        <w:rPr>
          <w:rFonts w:ascii="Times New Roman" w:hAnsi="Times New Roman" w:cs="Times New Roman"/>
          <w:sz w:val="24"/>
          <w:szCs w:val="24"/>
        </w:rPr>
        <w:t>e-devlet</w:t>
      </w:r>
      <w:r w:rsidR="002C5997">
        <w:rPr>
          <w:rFonts w:ascii="Times New Roman" w:hAnsi="Times New Roman" w:cs="Times New Roman"/>
          <w:sz w:val="24"/>
          <w:szCs w:val="24"/>
        </w:rPr>
        <w:t xml:space="preserve"> üzerinden</w:t>
      </w:r>
      <w:r w:rsidR="00BB1943" w:rsidRPr="00770846">
        <w:rPr>
          <w:rFonts w:ascii="Times New Roman" w:hAnsi="Times New Roman" w:cs="Times New Roman"/>
          <w:sz w:val="24"/>
          <w:szCs w:val="24"/>
        </w:rPr>
        <w:t xml:space="preserve">) </w:t>
      </w:r>
    </w:p>
    <w:p w14:paraId="2C5DCD1E" w14:textId="77777777" w:rsidR="00BB1943" w:rsidRPr="00770846" w:rsidRDefault="008149BE" w:rsidP="00BB1943">
      <w:pPr>
        <w:jc w:val="both"/>
        <w:rPr>
          <w:rFonts w:ascii="Times New Roman" w:hAnsi="Times New Roman" w:cs="Times New Roman"/>
          <w:sz w:val="24"/>
          <w:szCs w:val="24"/>
        </w:rPr>
      </w:pPr>
      <w:r>
        <w:rPr>
          <w:rFonts w:ascii="Times New Roman" w:hAnsi="Times New Roman" w:cs="Times New Roman"/>
          <w:sz w:val="24"/>
          <w:szCs w:val="24"/>
        </w:rPr>
        <w:t>2</w:t>
      </w:r>
      <w:r w:rsidR="00BB1943" w:rsidRPr="00770846">
        <w:rPr>
          <w:rFonts w:ascii="Times New Roman" w:hAnsi="Times New Roman" w:cs="Times New Roman"/>
          <w:sz w:val="24"/>
          <w:szCs w:val="24"/>
        </w:rPr>
        <w:t>) Onaylı transkript (aslı veya kendi üniversitesi ya da ilgili kurumlarca tasdikli sureti</w:t>
      </w:r>
      <w:r w:rsidR="00D04AAE">
        <w:rPr>
          <w:rFonts w:ascii="Times New Roman" w:hAnsi="Times New Roman" w:cs="Times New Roman"/>
          <w:sz w:val="24"/>
          <w:szCs w:val="24"/>
        </w:rPr>
        <w:t>/e-devlet</w:t>
      </w:r>
      <w:r w:rsidR="002C5997">
        <w:rPr>
          <w:rFonts w:ascii="Times New Roman" w:hAnsi="Times New Roman" w:cs="Times New Roman"/>
          <w:sz w:val="24"/>
          <w:szCs w:val="24"/>
        </w:rPr>
        <w:t xml:space="preserve"> üzerinden</w:t>
      </w:r>
      <w:r w:rsidR="00BB1943" w:rsidRPr="00770846">
        <w:rPr>
          <w:rFonts w:ascii="Times New Roman" w:hAnsi="Times New Roman" w:cs="Times New Roman"/>
          <w:sz w:val="24"/>
          <w:szCs w:val="24"/>
        </w:rPr>
        <w:t xml:space="preserve">) </w:t>
      </w:r>
    </w:p>
    <w:p w14:paraId="2592B15F" w14:textId="77777777" w:rsidR="00E649FA" w:rsidRPr="00770846" w:rsidRDefault="008149BE" w:rsidP="00BB1943">
      <w:pPr>
        <w:jc w:val="both"/>
        <w:rPr>
          <w:rFonts w:ascii="Times New Roman" w:hAnsi="Times New Roman" w:cs="Times New Roman"/>
          <w:sz w:val="24"/>
          <w:szCs w:val="24"/>
        </w:rPr>
      </w:pPr>
      <w:r>
        <w:rPr>
          <w:rFonts w:ascii="Times New Roman" w:hAnsi="Times New Roman" w:cs="Times New Roman"/>
          <w:sz w:val="24"/>
          <w:szCs w:val="24"/>
        </w:rPr>
        <w:t>3</w:t>
      </w:r>
      <w:r w:rsidR="00BB1943" w:rsidRPr="00770846">
        <w:rPr>
          <w:rFonts w:ascii="Times New Roman" w:hAnsi="Times New Roman" w:cs="Times New Roman"/>
          <w:sz w:val="24"/>
          <w:szCs w:val="24"/>
        </w:rPr>
        <w:t xml:space="preserve">) Nüfus cüzdanı fotokopisi (aslını ibraz etmek kaydıyla) </w:t>
      </w:r>
    </w:p>
    <w:p w14:paraId="07AB4934" w14:textId="77777777" w:rsidR="00BB1943" w:rsidRPr="00770846" w:rsidRDefault="008149BE" w:rsidP="00BB1943">
      <w:pPr>
        <w:jc w:val="both"/>
        <w:rPr>
          <w:rFonts w:ascii="Times New Roman" w:hAnsi="Times New Roman" w:cs="Times New Roman"/>
          <w:sz w:val="24"/>
          <w:szCs w:val="24"/>
        </w:rPr>
      </w:pPr>
      <w:r>
        <w:rPr>
          <w:rFonts w:ascii="Times New Roman" w:hAnsi="Times New Roman" w:cs="Times New Roman"/>
          <w:sz w:val="24"/>
          <w:szCs w:val="24"/>
        </w:rPr>
        <w:t>4</w:t>
      </w:r>
      <w:r w:rsidR="00BB1943">
        <w:rPr>
          <w:rFonts w:ascii="Times New Roman" w:hAnsi="Times New Roman" w:cs="Times New Roman"/>
          <w:sz w:val="24"/>
          <w:szCs w:val="24"/>
        </w:rPr>
        <w:t xml:space="preserve">) </w:t>
      </w:r>
      <w:r w:rsidR="00BB1943" w:rsidRPr="00770846">
        <w:rPr>
          <w:rFonts w:ascii="Times New Roman" w:hAnsi="Times New Roman" w:cs="Times New Roman"/>
          <w:sz w:val="24"/>
          <w:szCs w:val="24"/>
        </w:rPr>
        <w:t xml:space="preserve">Bir (1) adet vesikalık fotoğraf (arkasına adı soyadı ve T.C. kimlik numarası yazılmalı) </w:t>
      </w:r>
    </w:p>
    <w:p w14:paraId="51241280" w14:textId="0B8F1F0A" w:rsidR="00BB1943" w:rsidRDefault="008149BE" w:rsidP="00BB1943">
      <w:pPr>
        <w:jc w:val="both"/>
        <w:rPr>
          <w:rFonts w:ascii="Times New Roman" w:hAnsi="Times New Roman" w:cs="Times New Roman"/>
          <w:sz w:val="24"/>
          <w:szCs w:val="24"/>
        </w:rPr>
      </w:pPr>
      <w:r>
        <w:rPr>
          <w:rFonts w:ascii="Times New Roman" w:hAnsi="Times New Roman" w:cs="Times New Roman"/>
          <w:sz w:val="24"/>
          <w:szCs w:val="24"/>
        </w:rPr>
        <w:t>5</w:t>
      </w:r>
      <w:r w:rsidR="00BB1943" w:rsidRPr="00770846">
        <w:rPr>
          <w:rFonts w:ascii="Times New Roman" w:hAnsi="Times New Roman" w:cs="Times New Roman"/>
          <w:sz w:val="24"/>
          <w:szCs w:val="24"/>
        </w:rPr>
        <w:t>) Sertifika Program</w:t>
      </w:r>
      <w:r w:rsidR="001D3610">
        <w:rPr>
          <w:rFonts w:ascii="Times New Roman" w:hAnsi="Times New Roman" w:cs="Times New Roman"/>
          <w:sz w:val="24"/>
          <w:szCs w:val="24"/>
        </w:rPr>
        <w:t>ı 1. taksit ödeme dekontu (</w:t>
      </w:r>
      <w:r w:rsidR="00476553">
        <w:rPr>
          <w:rFonts w:ascii="Times New Roman" w:hAnsi="Times New Roman" w:cs="Times New Roman"/>
          <w:sz w:val="24"/>
          <w:szCs w:val="24"/>
        </w:rPr>
        <w:t>5</w:t>
      </w:r>
      <w:r w:rsidR="001D3610">
        <w:rPr>
          <w:rFonts w:ascii="Times New Roman" w:hAnsi="Times New Roman" w:cs="Times New Roman"/>
          <w:sz w:val="24"/>
          <w:szCs w:val="24"/>
        </w:rPr>
        <w:t>.</w:t>
      </w:r>
      <w:r w:rsidR="00476553">
        <w:rPr>
          <w:rFonts w:ascii="Times New Roman" w:hAnsi="Times New Roman" w:cs="Times New Roman"/>
          <w:sz w:val="24"/>
          <w:szCs w:val="24"/>
        </w:rPr>
        <w:t>400</w:t>
      </w:r>
      <w:r w:rsidR="00BB1943" w:rsidRPr="00770846">
        <w:rPr>
          <w:rFonts w:ascii="Times New Roman" w:hAnsi="Times New Roman" w:cs="Times New Roman"/>
          <w:sz w:val="24"/>
          <w:szCs w:val="24"/>
        </w:rPr>
        <w:t>,00 TL</w:t>
      </w:r>
      <w:r w:rsidR="00476553">
        <w:rPr>
          <w:rFonts w:ascii="Times New Roman" w:hAnsi="Times New Roman" w:cs="Times New Roman"/>
          <w:sz w:val="24"/>
          <w:szCs w:val="24"/>
        </w:rPr>
        <w:t>.</w:t>
      </w:r>
      <w:r w:rsidR="00BB1943" w:rsidRPr="00770846">
        <w:rPr>
          <w:rFonts w:ascii="Times New Roman" w:hAnsi="Times New Roman" w:cs="Times New Roman"/>
          <w:sz w:val="24"/>
          <w:szCs w:val="24"/>
        </w:rPr>
        <w:t>)</w:t>
      </w:r>
      <w:r w:rsidR="00533FC1">
        <w:rPr>
          <w:rFonts w:ascii="Times New Roman" w:hAnsi="Times New Roman" w:cs="Times New Roman"/>
          <w:sz w:val="24"/>
          <w:szCs w:val="24"/>
        </w:rPr>
        <w:t xml:space="preserve">. </w:t>
      </w:r>
    </w:p>
    <w:p w14:paraId="7E492597" w14:textId="4D32D1E5" w:rsidR="00476553" w:rsidRPr="00770846" w:rsidRDefault="00E649FA" w:rsidP="00BB1943">
      <w:pPr>
        <w:jc w:val="both"/>
        <w:rPr>
          <w:rFonts w:ascii="Times New Roman" w:hAnsi="Times New Roman" w:cs="Times New Roman"/>
          <w:sz w:val="24"/>
          <w:szCs w:val="24"/>
        </w:rPr>
      </w:pPr>
      <w:r>
        <w:rPr>
          <w:rFonts w:ascii="Times New Roman" w:hAnsi="Times New Roman" w:cs="Times New Roman"/>
          <w:sz w:val="24"/>
          <w:szCs w:val="24"/>
        </w:rPr>
        <w:t xml:space="preserve">6) Sinop </w:t>
      </w:r>
      <w:r w:rsidR="00476553" w:rsidRPr="001358ED">
        <w:rPr>
          <w:rFonts w:ascii="Times New Roman" w:hAnsi="Times New Roman" w:cs="Times New Roman"/>
          <w:sz w:val="24"/>
          <w:szCs w:val="24"/>
        </w:rPr>
        <w:t xml:space="preserve">İl sınırlarında ikamet edenlerden </w:t>
      </w:r>
      <w:proofErr w:type="gramStart"/>
      <w:r w:rsidR="00476553" w:rsidRPr="001358ED">
        <w:rPr>
          <w:rFonts w:ascii="Times New Roman" w:hAnsi="Times New Roman" w:cs="Times New Roman"/>
          <w:sz w:val="24"/>
          <w:szCs w:val="24"/>
        </w:rPr>
        <w:t>ikametgah</w:t>
      </w:r>
      <w:proofErr w:type="gramEnd"/>
      <w:r w:rsidR="00476553" w:rsidRPr="001358ED">
        <w:rPr>
          <w:rFonts w:ascii="Times New Roman" w:hAnsi="Times New Roman" w:cs="Times New Roman"/>
          <w:sz w:val="24"/>
          <w:szCs w:val="24"/>
        </w:rPr>
        <w:t xml:space="preserve"> belgesi</w:t>
      </w:r>
      <w:r w:rsidR="00533FC1">
        <w:rPr>
          <w:rFonts w:ascii="Times New Roman" w:hAnsi="Times New Roman" w:cs="Times New Roman"/>
          <w:sz w:val="24"/>
          <w:szCs w:val="24"/>
        </w:rPr>
        <w:t xml:space="preserve"> (</w:t>
      </w:r>
      <w:r w:rsidR="00533FC1">
        <w:rPr>
          <w:rFonts w:ascii="Times New Roman" w:hAnsi="Times New Roman" w:cs="Times New Roman"/>
          <w:b/>
          <w:bCs/>
          <w:sz w:val="24"/>
          <w:szCs w:val="24"/>
        </w:rPr>
        <w:t>Yalnızca b</w:t>
      </w:r>
      <w:r w:rsidR="00533FC1" w:rsidRPr="00533FC1">
        <w:rPr>
          <w:rFonts w:ascii="Times New Roman" w:hAnsi="Times New Roman" w:cs="Times New Roman"/>
          <w:b/>
          <w:bCs/>
          <w:sz w:val="24"/>
          <w:szCs w:val="24"/>
        </w:rPr>
        <w:t>u koşulla başvuru yapanlar belgelemek zorundadır)</w:t>
      </w:r>
      <w:r w:rsidR="00533FC1">
        <w:rPr>
          <w:rFonts w:ascii="Times New Roman" w:hAnsi="Times New Roman" w:cs="Times New Roman"/>
          <w:b/>
          <w:bCs/>
          <w:sz w:val="24"/>
          <w:szCs w:val="24"/>
        </w:rPr>
        <w:t>.</w:t>
      </w:r>
    </w:p>
    <w:p w14:paraId="57340578" w14:textId="77777777" w:rsidR="00C52720" w:rsidRDefault="00C52720"/>
    <w:sectPr w:rsidR="00C52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46F2B"/>
    <w:multiLevelType w:val="hybridMultilevel"/>
    <w:tmpl w:val="F138AE6A"/>
    <w:lvl w:ilvl="0" w:tplc="63B467C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43"/>
    <w:rsid w:val="0002084A"/>
    <w:rsid w:val="0006241E"/>
    <w:rsid w:val="001D3610"/>
    <w:rsid w:val="001E0D2D"/>
    <w:rsid w:val="00280E93"/>
    <w:rsid w:val="002C5997"/>
    <w:rsid w:val="003C59FC"/>
    <w:rsid w:val="003C6184"/>
    <w:rsid w:val="00476553"/>
    <w:rsid w:val="00533FC1"/>
    <w:rsid w:val="005E3A87"/>
    <w:rsid w:val="00623AF1"/>
    <w:rsid w:val="006364F1"/>
    <w:rsid w:val="00702ABD"/>
    <w:rsid w:val="007A147D"/>
    <w:rsid w:val="007B6CC1"/>
    <w:rsid w:val="008149BE"/>
    <w:rsid w:val="00872FED"/>
    <w:rsid w:val="009205CF"/>
    <w:rsid w:val="00A10573"/>
    <w:rsid w:val="00AA5059"/>
    <w:rsid w:val="00B10344"/>
    <w:rsid w:val="00B46A53"/>
    <w:rsid w:val="00B87E8E"/>
    <w:rsid w:val="00BB1943"/>
    <w:rsid w:val="00C52720"/>
    <w:rsid w:val="00D04AAE"/>
    <w:rsid w:val="00DD19B4"/>
    <w:rsid w:val="00DF1EFC"/>
    <w:rsid w:val="00E649FA"/>
    <w:rsid w:val="00FE1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5B9"/>
  <w15:docId w15:val="{93F34DEB-D39F-42E4-98FA-73C3AD88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B1943"/>
    <w:pPr>
      <w:spacing w:after="0" w:line="240" w:lineRule="auto"/>
    </w:pPr>
  </w:style>
  <w:style w:type="paragraph" w:styleId="ListeParagraf">
    <w:name w:val="List Paragraph"/>
    <w:basedOn w:val="Normal"/>
    <w:uiPriority w:val="34"/>
    <w:qFormat/>
    <w:rsid w:val="00BB1943"/>
    <w:pPr>
      <w:ind w:left="720"/>
      <w:contextualSpacing/>
    </w:pPr>
  </w:style>
  <w:style w:type="table" w:styleId="TabloKlavuzu">
    <w:name w:val="Table Grid"/>
    <w:basedOn w:val="NormalTablo"/>
    <w:uiPriority w:val="59"/>
    <w:rsid w:val="00BB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E1610"/>
    <w:rPr>
      <w:color w:val="0563C1" w:themeColor="hyperlink"/>
      <w:u w:val="single"/>
    </w:rPr>
  </w:style>
  <w:style w:type="paragraph" w:customStyle="1" w:styleId="TableParagraph">
    <w:name w:val="Table Paragraph"/>
    <w:basedOn w:val="Normal"/>
    <w:uiPriority w:val="1"/>
    <w:qFormat/>
    <w:rsid w:val="00476553"/>
    <w:pPr>
      <w:widowControl w:val="0"/>
      <w:autoSpaceDE w:val="0"/>
      <w:autoSpaceDN w:val="0"/>
      <w:spacing w:after="0" w:line="240" w:lineRule="auto"/>
    </w:pPr>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 Ozturk</dc:creator>
  <cp:lastModifiedBy>kibaraktin</cp:lastModifiedBy>
  <cp:revision>2</cp:revision>
  <dcterms:created xsi:type="dcterms:W3CDTF">2024-01-05T06:21:00Z</dcterms:created>
  <dcterms:modified xsi:type="dcterms:W3CDTF">2024-01-05T06:21:00Z</dcterms:modified>
</cp:coreProperties>
</file>